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65261" w14:textId="77777777" w:rsidR="00477805" w:rsidRPr="00DC2ABD" w:rsidRDefault="005C6217" w:rsidP="008C0C60">
      <w:pPr>
        <w:tabs>
          <w:tab w:val="right" w:pos="9072"/>
        </w:tabs>
        <w:rPr>
          <w:rFonts w:asciiTheme="minorHAnsi" w:hAnsiTheme="minorHAnsi" w:cs="Arial"/>
          <w:b/>
          <w:sz w:val="28"/>
          <w:lang w:val="de-DE" w:eastAsia="de-DE"/>
        </w:rPr>
      </w:pPr>
      <w:r w:rsidRPr="00DC2ABD">
        <w:rPr>
          <w:rFonts w:asciiTheme="minorHAnsi" w:hAnsiTheme="minorHAnsi" w:cs="Arial"/>
          <w:b/>
          <w:sz w:val="28"/>
          <w:lang w:val="de-DE" w:eastAsia="de-DE"/>
        </w:rPr>
        <w:t>Stadtrat</w:t>
      </w:r>
    </w:p>
    <w:p w14:paraId="52E34EA5" w14:textId="77777777" w:rsidR="00477805" w:rsidRPr="00DC2ABD" w:rsidRDefault="00477805" w:rsidP="008C0C60">
      <w:pPr>
        <w:pStyle w:val="Kopfzeile"/>
        <w:rPr>
          <w:rFonts w:asciiTheme="minorHAnsi" w:hAnsiTheme="minorHAnsi" w:cs="Arial"/>
          <w:sz w:val="28"/>
          <w:szCs w:val="28"/>
        </w:rPr>
      </w:pPr>
    </w:p>
    <w:p w14:paraId="754CEFFF" w14:textId="77777777" w:rsidR="00477805" w:rsidRPr="00DC2ABD" w:rsidRDefault="005C6217" w:rsidP="008C0C60">
      <w:pPr>
        <w:spacing w:after="80"/>
        <w:rPr>
          <w:rFonts w:asciiTheme="minorHAnsi" w:hAnsiTheme="minorHAnsi" w:cs="Arial"/>
          <w:b/>
          <w:sz w:val="28"/>
          <w:szCs w:val="28"/>
        </w:rPr>
      </w:pPr>
      <w:r w:rsidRPr="00DC2ABD">
        <w:rPr>
          <w:rFonts w:asciiTheme="minorHAnsi" w:hAnsiTheme="minorHAnsi" w:cs="Arial"/>
          <w:b/>
          <w:sz w:val="28"/>
          <w:szCs w:val="28"/>
        </w:rPr>
        <w:t>Bericht und Antrag</w:t>
      </w:r>
    </w:p>
    <w:p w14:paraId="23A00499" w14:textId="77777777" w:rsidR="00477805" w:rsidRPr="00DC2ABD" w:rsidRDefault="00477805" w:rsidP="008C0C60">
      <w:pPr>
        <w:spacing w:after="80"/>
        <w:rPr>
          <w:rFonts w:asciiTheme="minorHAnsi" w:hAnsiTheme="minorHAnsi" w:cs="Arial"/>
          <w:szCs w:val="22"/>
        </w:rPr>
      </w:pPr>
    </w:p>
    <w:p w14:paraId="4CDD17E8" w14:textId="35C19597" w:rsidR="00477805" w:rsidRPr="00DC2ABD" w:rsidRDefault="005C6217" w:rsidP="008C0C60">
      <w:pPr>
        <w:tabs>
          <w:tab w:val="left" w:pos="2127"/>
        </w:tabs>
        <w:rPr>
          <w:rFonts w:asciiTheme="minorHAnsi" w:hAnsiTheme="minorHAnsi" w:cs="Arial"/>
          <w:szCs w:val="22"/>
        </w:rPr>
      </w:pPr>
      <w:r w:rsidRPr="00DC2ABD">
        <w:rPr>
          <w:rFonts w:asciiTheme="minorHAnsi" w:hAnsiTheme="minorHAnsi" w:cs="Arial"/>
          <w:szCs w:val="22"/>
        </w:rPr>
        <w:t xml:space="preserve">Datum </w:t>
      </w:r>
      <w:r>
        <w:rPr>
          <w:rFonts w:asciiTheme="minorHAnsi" w:hAnsiTheme="minorHAnsi" w:cs="Arial"/>
          <w:szCs w:val="22"/>
        </w:rPr>
        <w:t>SR-</w:t>
      </w:r>
      <w:r w:rsidRPr="00DC2ABD">
        <w:rPr>
          <w:rFonts w:asciiTheme="minorHAnsi" w:hAnsiTheme="minorHAnsi" w:cs="Arial"/>
          <w:szCs w:val="22"/>
        </w:rPr>
        <w:t>Sitzung:</w:t>
      </w:r>
      <w:r w:rsidRPr="00DC2ABD">
        <w:rPr>
          <w:rFonts w:asciiTheme="minorHAnsi" w:hAnsiTheme="minorHAnsi" w:cs="Arial"/>
          <w:szCs w:val="22"/>
        </w:rPr>
        <w:tab/>
      </w:r>
      <w:r w:rsidR="00C8376A">
        <w:rPr>
          <w:rFonts w:asciiTheme="minorHAnsi" w:hAnsiTheme="minorHAnsi" w:cs="Arial"/>
          <w:szCs w:val="22"/>
        </w:rPr>
        <w:t>29. Januar 2024</w:t>
      </w:r>
    </w:p>
    <w:p w14:paraId="58EAED35" w14:textId="77777777" w:rsidR="00477805" w:rsidRPr="00DC2ABD" w:rsidRDefault="005C6217" w:rsidP="008C0C60">
      <w:pPr>
        <w:tabs>
          <w:tab w:val="left" w:pos="2127"/>
        </w:tabs>
        <w:rPr>
          <w:rFonts w:asciiTheme="minorHAnsi" w:hAnsiTheme="minorHAnsi" w:cs="Arial"/>
          <w:szCs w:val="22"/>
        </w:rPr>
      </w:pPr>
      <w:r w:rsidRPr="00DC2ABD">
        <w:rPr>
          <w:rFonts w:asciiTheme="minorHAnsi" w:hAnsiTheme="minorHAnsi" w:cs="Arial"/>
          <w:szCs w:val="22"/>
        </w:rPr>
        <w:t>Direktion:</w:t>
      </w:r>
      <w:r w:rsidRPr="00DC2ABD">
        <w:rPr>
          <w:rFonts w:asciiTheme="minorHAnsi" w:hAnsiTheme="minorHAnsi" w:cs="Arial"/>
          <w:szCs w:val="22"/>
        </w:rPr>
        <w:tab/>
      </w:r>
      <w:sdt>
        <w:sdtPr>
          <w:rPr>
            <w:rFonts w:asciiTheme="minorHAnsi" w:hAnsiTheme="minorHAnsi" w:cs="Arial"/>
            <w:szCs w:val="22"/>
          </w:rPr>
          <w:id w:val="-387264584"/>
          <w:placeholder>
            <w:docPart w:val="DefaultPlaceholder_1081868575"/>
          </w:placeholder>
          <w:comboBox>
            <w:listItem w:value="Wählen Sie ein Element aus."/>
            <w:listItem w:displayText="Präsidialdirektion" w:value="Präsidialdirektion"/>
            <w:listItem w:displayText="Baudirektion" w:value="Baudirektion"/>
            <w:listItem w:displayText="Einwohner- und Sicherheitsdirektion" w:value="Einwohner- und Sicherheitsdirektion"/>
            <w:listItem w:displayText="Bildungsdirektion" w:value="Bildungsdirektion"/>
            <w:listItem w:displayText="Sozialdirektion" w:value="Sozialdirektion"/>
            <w:listItem w:displayText="Finanzdirektion" w:value="Finanzdirektion"/>
          </w:comboBox>
        </w:sdtPr>
        <w:sdtEndPr/>
        <w:sdtContent>
          <w:r>
            <w:rPr>
              <w:rFonts w:asciiTheme="minorHAnsi" w:hAnsiTheme="minorHAnsi" w:cs="Arial"/>
              <w:szCs w:val="22"/>
            </w:rPr>
            <w:t>Baudirektion</w:t>
          </w:r>
        </w:sdtContent>
      </w:sdt>
    </w:p>
    <w:p w14:paraId="479AE07F" w14:textId="77777777" w:rsidR="00477805" w:rsidRPr="00DC2ABD" w:rsidRDefault="005C6217" w:rsidP="008C0C60">
      <w:pPr>
        <w:tabs>
          <w:tab w:val="left" w:pos="2127"/>
        </w:tabs>
        <w:rPr>
          <w:rFonts w:asciiTheme="minorHAnsi" w:hAnsiTheme="minorHAnsi" w:cs="Arial"/>
          <w:szCs w:val="22"/>
        </w:rPr>
      </w:pPr>
      <w:r w:rsidRPr="00DC2ABD">
        <w:rPr>
          <w:rFonts w:asciiTheme="minorHAnsi" w:hAnsiTheme="minorHAnsi" w:cs="Arial"/>
          <w:szCs w:val="22"/>
        </w:rPr>
        <w:t>Ressort:</w:t>
      </w:r>
      <w:r w:rsidRPr="00DC2ABD">
        <w:rPr>
          <w:rFonts w:asciiTheme="minorHAnsi" w:hAnsiTheme="minorHAnsi" w:cs="Arial"/>
          <w:szCs w:val="22"/>
        </w:rPr>
        <w:tab/>
      </w:r>
      <w:sdt>
        <w:sdtPr>
          <w:rPr>
            <w:rFonts w:asciiTheme="minorHAnsi" w:hAnsiTheme="minorHAnsi" w:cs="Arial"/>
            <w:szCs w:val="22"/>
          </w:rPr>
          <w:id w:val="-1330743235"/>
          <w:placeholder>
            <w:docPart w:val="DefaultPlaceholder_1081868575"/>
          </w:placeholder>
          <w:comboBox>
            <w:listItem w:value="Wählen Sie ein Element aus."/>
            <w:listItem w:displayText="Präsidiales" w:value="Präsidiales"/>
            <w:listItem w:displayText="Stadtentwicklung" w:value="Stadtentwicklung"/>
            <w:listItem w:displayText="Hochbau und Umwelt" w:value="Hochbau und Umwelt"/>
            <w:listItem w:displayText="Tiefbau und Werkbetrieb" w:value="Tiefbau und Werkbetrieb"/>
            <w:listItem w:displayText="Soziales" w:value="Soziales"/>
            <w:listItem w:displayText="Finanzen" w:value="Finanzen"/>
            <w:listItem w:displayText="Einwohner und Sicherheit" w:value="Einwohner und Sicherheit"/>
            <w:listItem w:displayText="Bildung" w:value="Bildung"/>
          </w:comboBox>
        </w:sdtPr>
        <w:sdtEndPr/>
        <w:sdtContent>
          <w:r>
            <w:rPr>
              <w:rFonts w:asciiTheme="minorHAnsi" w:hAnsiTheme="minorHAnsi" w:cs="Arial"/>
              <w:szCs w:val="22"/>
            </w:rPr>
            <w:t>Stadtentwicklung</w:t>
          </w:r>
        </w:sdtContent>
      </w:sdt>
    </w:p>
    <w:p w14:paraId="1BA3449A" w14:textId="0DBD977E" w:rsidR="00477805" w:rsidRPr="00DC2ABD" w:rsidRDefault="005C6217" w:rsidP="008C0C60">
      <w:pPr>
        <w:tabs>
          <w:tab w:val="left" w:pos="2127"/>
        </w:tabs>
        <w:rPr>
          <w:rFonts w:asciiTheme="minorHAnsi" w:hAnsiTheme="minorHAnsi" w:cs="Arial"/>
          <w:szCs w:val="22"/>
        </w:rPr>
      </w:pPr>
      <w:r w:rsidRPr="00DC2ABD">
        <w:rPr>
          <w:rFonts w:asciiTheme="minorHAnsi" w:hAnsiTheme="minorHAnsi" w:cs="Arial"/>
          <w:szCs w:val="22"/>
        </w:rPr>
        <w:t>Verfasser:</w:t>
      </w:r>
      <w:r w:rsidRPr="00DC2ABD">
        <w:rPr>
          <w:rFonts w:asciiTheme="minorHAnsi" w:hAnsiTheme="minorHAnsi" w:cs="Arial"/>
          <w:szCs w:val="22"/>
        </w:rPr>
        <w:tab/>
      </w:r>
      <w:r w:rsidR="009F05AB">
        <w:rPr>
          <w:rFonts w:asciiTheme="minorHAnsi" w:hAnsiTheme="minorHAnsi" w:cs="Arial"/>
          <w:szCs w:val="22"/>
        </w:rPr>
        <w:t>Rudolf Holzer</w:t>
      </w:r>
    </w:p>
    <w:p w14:paraId="618B80F7" w14:textId="74611C43" w:rsidR="00477805" w:rsidRPr="00DC2ABD" w:rsidRDefault="005C6217" w:rsidP="008C0C60">
      <w:pPr>
        <w:tabs>
          <w:tab w:val="left" w:pos="2127"/>
        </w:tabs>
        <w:rPr>
          <w:rFonts w:asciiTheme="minorHAnsi" w:hAnsiTheme="minorHAnsi" w:cs="Arial"/>
          <w:szCs w:val="22"/>
        </w:rPr>
      </w:pPr>
      <w:r w:rsidRPr="00DC2ABD">
        <w:rPr>
          <w:rFonts w:asciiTheme="minorHAnsi" w:hAnsiTheme="minorHAnsi" w:cs="Arial"/>
          <w:szCs w:val="22"/>
        </w:rPr>
        <w:t>Version:</w:t>
      </w:r>
      <w:r w:rsidRPr="00DC2ABD">
        <w:rPr>
          <w:rFonts w:asciiTheme="minorHAnsi" w:hAnsiTheme="minorHAnsi" w:cs="Arial"/>
          <w:szCs w:val="22"/>
        </w:rPr>
        <w:tab/>
      </w:r>
      <w:r w:rsidR="00C8376A">
        <w:rPr>
          <w:rFonts w:asciiTheme="minorHAnsi" w:hAnsiTheme="minorHAnsi" w:cs="Arial"/>
          <w:szCs w:val="22"/>
        </w:rPr>
        <w:t>GRB: 2024-2662 / 15. Januar 2024</w:t>
      </w:r>
    </w:p>
    <w:p w14:paraId="3FDF6656" w14:textId="77777777" w:rsidR="00477805" w:rsidRPr="00DC2ABD" w:rsidRDefault="00477805" w:rsidP="008C0C60">
      <w:pPr>
        <w:pBdr>
          <w:bottom w:val="single" w:sz="4" w:space="1" w:color="auto"/>
        </w:pBdr>
        <w:rPr>
          <w:rFonts w:asciiTheme="minorHAnsi" w:hAnsiTheme="minorHAnsi" w:cs="Arial"/>
          <w:szCs w:val="22"/>
        </w:rPr>
      </w:pPr>
    </w:p>
    <w:p w14:paraId="7865CC94" w14:textId="77777777" w:rsidR="00477805" w:rsidRPr="00241628" w:rsidRDefault="00477805" w:rsidP="008C0C60">
      <w:pPr>
        <w:rPr>
          <w:rFonts w:asciiTheme="minorHAnsi" w:hAnsiTheme="minorHAnsi" w:cs="Arial"/>
          <w:b/>
          <w:sz w:val="20"/>
          <w:szCs w:val="22"/>
        </w:rPr>
      </w:pPr>
    </w:p>
    <w:p w14:paraId="746633B6" w14:textId="77777777" w:rsidR="00477805" w:rsidRPr="00241628" w:rsidRDefault="005C6217" w:rsidP="008C0C60">
      <w:pPr>
        <w:rPr>
          <w:rFonts w:asciiTheme="minorHAnsi" w:hAnsiTheme="minorHAnsi" w:cs="Arial"/>
          <w:b/>
          <w:sz w:val="24"/>
          <w:szCs w:val="28"/>
        </w:rPr>
      </w:pPr>
      <w:r w:rsidRPr="00241628">
        <w:rPr>
          <w:rFonts w:asciiTheme="minorHAnsi" w:hAnsiTheme="minorHAnsi" w:cs="Arial"/>
          <w:b/>
          <w:sz w:val="24"/>
          <w:szCs w:val="28"/>
        </w:rPr>
        <w:fldChar w:fldCharType="begin"/>
      </w:r>
      <w:r>
        <w:instrText xml:space="preserve"> COMMENTS "Interpellation Grüne-Fraktion betreffend Planung der Gestaltung des Bahnhofplatzes" PATH=Dokument/Geschaeft/*[name()='Geschaeft' or name()='Antrag' or name()='Vertragsdossier' or name()='KESDossier' or name()='Schuelerdossier' or name()='Grabdossier' or name()='Pflegeplatzdossier' or name()='Baugesuch' or name()='Hundehalter' or name()='Todesfall' or name()='BuergerrechtsDossier' or name()='ZivilstandsDossier' or name()='AufsichtsDossier' or name()='Baudossier']/Titel  \* MERGEFORMAT</w:instrText>
      </w:r>
      <w:r w:rsidRPr="00241628">
        <w:rPr>
          <w:rFonts w:asciiTheme="minorHAnsi" w:hAnsiTheme="minorHAnsi" w:cs="Arial"/>
          <w:b/>
          <w:sz w:val="24"/>
          <w:szCs w:val="28"/>
        </w:rPr>
        <w:fldChar w:fldCharType="separate"/>
      </w:r>
      <w:r w:rsidRPr="00241628">
        <w:rPr>
          <w:rFonts w:asciiTheme="minorHAnsi" w:hAnsiTheme="minorHAnsi" w:cs="Arial"/>
          <w:b/>
          <w:sz w:val="24"/>
          <w:szCs w:val="28"/>
        </w:rPr>
        <w:t>Interpellation Grüne-Fraktion betreffend Planung der Gestaltung des Bahnhofplatzes</w:t>
      </w:r>
      <w:r w:rsidRPr="00241628">
        <w:rPr>
          <w:rFonts w:asciiTheme="minorHAnsi" w:hAnsiTheme="minorHAnsi" w:cs="Arial"/>
          <w:b/>
          <w:sz w:val="24"/>
          <w:szCs w:val="28"/>
        </w:rPr>
        <w:fldChar w:fldCharType="end"/>
      </w:r>
    </w:p>
    <w:p w14:paraId="0FDAC754" w14:textId="77777777" w:rsidR="00477805" w:rsidRPr="00241628" w:rsidRDefault="00477805" w:rsidP="008C0C60">
      <w:pPr>
        <w:rPr>
          <w:rFonts w:asciiTheme="minorHAnsi" w:hAnsiTheme="minorHAnsi" w:cs="Arial"/>
          <w:sz w:val="20"/>
          <w:szCs w:val="22"/>
        </w:rPr>
      </w:pPr>
    </w:p>
    <w:p w14:paraId="571D9EE1" w14:textId="77777777" w:rsidR="00477805" w:rsidRPr="00DC2ABD" w:rsidRDefault="00477805" w:rsidP="008C0C60">
      <w:pPr>
        <w:pBdr>
          <w:top w:val="single" w:sz="4" w:space="1" w:color="auto"/>
        </w:pBdr>
        <w:rPr>
          <w:rFonts w:asciiTheme="minorHAnsi" w:hAnsiTheme="minorHAnsi" w:cs="Arial"/>
          <w:szCs w:val="22"/>
        </w:rPr>
      </w:pPr>
    </w:p>
    <w:p w14:paraId="266514E0" w14:textId="77777777" w:rsidR="00477805" w:rsidRPr="00DC2ABD" w:rsidRDefault="00477805" w:rsidP="008C0C60">
      <w:pPr>
        <w:rPr>
          <w:rFonts w:asciiTheme="minorHAnsi" w:hAnsiTheme="minorHAnsi" w:cs="Arial"/>
          <w:szCs w:val="22"/>
        </w:rPr>
      </w:pPr>
    </w:p>
    <w:p w14:paraId="0EDEA7E0" w14:textId="77777777" w:rsidR="00477805" w:rsidRPr="000562D0" w:rsidRDefault="005C6217" w:rsidP="008C0C60">
      <w:pPr>
        <w:pStyle w:val="Listenabsatz"/>
        <w:numPr>
          <w:ilvl w:val="0"/>
          <w:numId w:val="11"/>
        </w:numPr>
        <w:ind w:left="426" w:hanging="426"/>
        <w:jc w:val="left"/>
        <w:rPr>
          <w:rFonts w:asciiTheme="minorHAnsi" w:hAnsiTheme="minorHAnsi" w:cs="Arial"/>
          <w:b/>
          <w:sz w:val="24"/>
          <w:szCs w:val="22"/>
        </w:rPr>
      </w:pPr>
      <w:r w:rsidRPr="000562D0">
        <w:rPr>
          <w:rFonts w:asciiTheme="minorHAnsi" w:hAnsiTheme="minorHAnsi" w:cs="Arial"/>
          <w:b/>
          <w:sz w:val="24"/>
          <w:szCs w:val="22"/>
        </w:rPr>
        <w:t>Bericht</w:t>
      </w:r>
    </w:p>
    <w:p w14:paraId="0EDAEF54" w14:textId="77777777" w:rsidR="00477805" w:rsidRPr="00DC2ABD" w:rsidRDefault="00477805" w:rsidP="008C0C60">
      <w:pPr>
        <w:rPr>
          <w:rFonts w:asciiTheme="minorHAnsi" w:hAnsiTheme="minorHAnsi" w:cs="Arial"/>
          <w:szCs w:val="22"/>
        </w:rPr>
      </w:pPr>
    </w:p>
    <w:p w14:paraId="001C30C7" w14:textId="77777777" w:rsidR="005C6217" w:rsidRPr="009A430A" w:rsidRDefault="005C6217" w:rsidP="008C0C60">
      <w:pPr>
        <w:rPr>
          <w:rFonts w:asciiTheme="minorHAnsi" w:hAnsiTheme="minorHAnsi" w:cs="Arial"/>
          <w:szCs w:val="22"/>
        </w:rPr>
      </w:pPr>
      <w:r w:rsidRPr="009A430A">
        <w:rPr>
          <w:rFonts w:asciiTheme="minorHAnsi" w:hAnsiTheme="minorHAnsi" w:cs="Arial"/>
          <w:szCs w:val="22"/>
        </w:rPr>
        <w:t xml:space="preserve">Die </w:t>
      </w:r>
      <w:r>
        <w:rPr>
          <w:rFonts w:asciiTheme="minorHAnsi" w:hAnsiTheme="minorHAnsi" w:cs="Arial"/>
          <w:szCs w:val="22"/>
        </w:rPr>
        <w:t>Grüne-Fraktion reichte am 18. September 2023</w:t>
      </w:r>
      <w:r w:rsidRPr="009A430A">
        <w:rPr>
          <w:rFonts w:asciiTheme="minorHAnsi" w:hAnsiTheme="minorHAnsi" w:cs="Arial"/>
          <w:szCs w:val="22"/>
        </w:rPr>
        <w:t xml:space="preserve"> eine</w:t>
      </w:r>
      <w:r>
        <w:rPr>
          <w:rFonts w:asciiTheme="minorHAnsi" w:hAnsiTheme="minorHAnsi" w:cs="Arial"/>
          <w:szCs w:val="22"/>
        </w:rPr>
        <w:t xml:space="preserve"> </w:t>
      </w:r>
      <w:r w:rsidRPr="009A430A">
        <w:rPr>
          <w:rFonts w:asciiTheme="minorHAnsi" w:hAnsiTheme="minorHAnsi" w:cs="Arial"/>
          <w:szCs w:val="22"/>
        </w:rPr>
        <w:t>Interpellation ein:</w:t>
      </w:r>
    </w:p>
    <w:p w14:paraId="5487EBCD" w14:textId="77777777" w:rsidR="005C6217" w:rsidRDefault="005C6217" w:rsidP="008C0C60">
      <w:pPr>
        <w:rPr>
          <w:rFonts w:asciiTheme="minorHAnsi" w:hAnsiTheme="minorHAnsi" w:cs="Arial"/>
          <w:szCs w:val="22"/>
        </w:rPr>
      </w:pPr>
    </w:p>
    <w:p w14:paraId="7D6E0970" w14:textId="77777777" w:rsidR="005C6217" w:rsidRPr="00DC2ABD" w:rsidRDefault="005C6217" w:rsidP="008C0C60">
      <w:pPr>
        <w:rPr>
          <w:rFonts w:asciiTheme="minorHAnsi" w:hAnsiTheme="minorHAnsi" w:cs="Arial"/>
          <w:szCs w:val="22"/>
        </w:rPr>
      </w:pPr>
    </w:p>
    <w:p w14:paraId="016D007B" w14:textId="77777777" w:rsidR="005C6217" w:rsidRPr="008830A3" w:rsidRDefault="005C6217" w:rsidP="008C0C60">
      <w:pPr>
        <w:rPr>
          <w:rFonts w:asciiTheme="minorHAnsi" w:hAnsiTheme="minorHAnsi" w:cs="Arial"/>
          <w:b/>
          <w:szCs w:val="22"/>
        </w:rPr>
      </w:pPr>
      <w:r>
        <w:rPr>
          <w:rFonts w:asciiTheme="minorHAnsi" w:hAnsiTheme="minorHAnsi" w:cs="Arial"/>
          <w:b/>
          <w:szCs w:val="22"/>
        </w:rPr>
        <w:t>Begründung</w:t>
      </w:r>
    </w:p>
    <w:p w14:paraId="4DB82CA6" w14:textId="77777777" w:rsidR="005C6217" w:rsidRDefault="005C6217" w:rsidP="008C0C60">
      <w:pPr>
        <w:rPr>
          <w:rFonts w:asciiTheme="minorHAnsi" w:hAnsiTheme="minorHAnsi" w:cs="Arial"/>
          <w:szCs w:val="22"/>
        </w:rPr>
      </w:pPr>
    </w:p>
    <w:p w14:paraId="2D95BE77" w14:textId="77777777" w:rsidR="005C6217" w:rsidRDefault="005C6217" w:rsidP="008C0C60">
      <w:pPr>
        <w:rPr>
          <w:rFonts w:asciiTheme="minorHAnsi" w:hAnsiTheme="minorHAnsi" w:cs="Arial"/>
          <w:szCs w:val="22"/>
        </w:rPr>
      </w:pPr>
      <w:r w:rsidRPr="005C6217">
        <w:rPr>
          <w:rFonts w:asciiTheme="minorHAnsi" w:hAnsiTheme="minorHAnsi" w:cs="Arial"/>
          <w:szCs w:val="22"/>
        </w:rPr>
        <w:t xml:space="preserve">An der Informationssitzung des Stadtrats vom 28. </w:t>
      </w:r>
      <w:r>
        <w:rPr>
          <w:rFonts w:asciiTheme="minorHAnsi" w:hAnsiTheme="minorHAnsi" w:cs="Arial"/>
          <w:szCs w:val="22"/>
        </w:rPr>
        <w:t>August</w:t>
      </w:r>
      <w:r w:rsidRPr="005C6217">
        <w:rPr>
          <w:rFonts w:asciiTheme="minorHAnsi" w:hAnsiTheme="minorHAnsi" w:cs="Arial"/>
          <w:szCs w:val="22"/>
        </w:rPr>
        <w:t xml:space="preserve"> 2023 hat der Vorsteher der Baudirektion die künftige Gestaltung des Bahnhofplatzes in der 3D-Visualisierung des neuen Planungstools vorgestellt. Zu sehen waren dort 2 Bäume auf dem Bahnhofplatz sowie der Perimeter der Schwammstadt im ganzen Bereich Bahnhof.</w:t>
      </w:r>
    </w:p>
    <w:p w14:paraId="64B89838" w14:textId="77777777" w:rsidR="005C6217" w:rsidRPr="005C6217" w:rsidRDefault="005C6217" w:rsidP="008C0C60">
      <w:pPr>
        <w:rPr>
          <w:rFonts w:asciiTheme="minorHAnsi" w:hAnsiTheme="minorHAnsi" w:cs="Arial"/>
          <w:szCs w:val="22"/>
        </w:rPr>
      </w:pPr>
    </w:p>
    <w:p w14:paraId="18B49701" w14:textId="77777777" w:rsidR="005C6217" w:rsidRDefault="005C6217" w:rsidP="008C0C60">
      <w:pPr>
        <w:rPr>
          <w:rFonts w:asciiTheme="minorHAnsi" w:hAnsiTheme="minorHAnsi" w:cs="Arial"/>
          <w:szCs w:val="22"/>
        </w:rPr>
      </w:pPr>
      <w:r w:rsidRPr="005C6217">
        <w:rPr>
          <w:rFonts w:asciiTheme="minorHAnsi" w:hAnsiTheme="minorHAnsi" w:cs="Arial"/>
          <w:szCs w:val="22"/>
        </w:rPr>
        <w:t>Wir sind am Stand und den Zielen/Vorgaben für die Gestaltung dieses wichtigen Platzes interessiert, der die Visitenkarte für ankommende Besuchende ist.</w:t>
      </w:r>
    </w:p>
    <w:p w14:paraId="6311C219" w14:textId="77777777" w:rsidR="005C6217" w:rsidRDefault="005C6217" w:rsidP="008C0C60">
      <w:pPr>
        <w:rPr>
          <w:rFonts w:asciiTheme="minorHAnsi" w:hAnsiTheme="minorHAnsi" w:cs="Arial"/>
          <w:szCs w:val="22"/>
        </w:rPr>
      </w:pPr>
    </w:p>
    <w:p w14:paraId="3B5036E3" w14:textId="77777777" w:rsidR="005C6217" w:rsidRDefault="005C6217" w:rsidP="008C0C60">
      <w:pPr>
        <w:rPr>
          <w:rFonts w:asciiTheme="minorHAnsi" w:hAnsiTheme="minorHAnsi" w:cs="Arial"/>
          <w:szCs w:val="22"/>
        </w:rPr>
      </w:pPr>
    </w:p>
    <w:p w14:paraId="0F567B55" w14:textId="77777777" w:rsidR="005C6217" w:rsidRPr="00942E05" w:rsidRDefault="005C6217" w:rsidP="008C0C60">
      <w:pPr>
        <w:rPr>
          <w:rFonts w:asciiTheme="minorHAnsi" w:hAnsiTheme="minorHAnsi" w:cs="Arial"/>
          <w:b/>
          <w:szCs w:val="22"/>
        </w:rPr>
      </w:pPr>
      <w:r>
        <w:rPr>
          <w:rFonts w:asciiTheme="minorHAnsi" w:hAnsiTheme="minorHAnsi" w:cs="Arial"/>
          <w:b/>
          <w:szCs w:val="22"/>
        </w:rPr>
        <w:t>Fragen</w:t>
      </w:r>
    </w:p>
    <w:p w14:paraId="03C62FB1" w14:textId="77777777" w:rsidR="005C6217" w:rsidRDefault="005C6217" w:rsidP="008C0C60">
      <w:pPr>
        <w:rPr>
          <w:rFonts w:asciiTheme="minorHAnsi" w:hAnsiTheme="minorHAnsi" w:cs="Arial"/>
          <w:szCs w:val="22"/>
        </w:rPr>
      </w:pPr>
    </w:p>
    <w:p w14:paraId="65205B89" w14:textId="77777777" w:rsidR="005C6217" w:rsidRDefault="005C6217" w:rsidP="008C0C60">
      <w:pPr>
        <w:rPr>
          <w:rFonts w:asciiTheme="minorHAnsi" w:hAnsiTheme="minorHAnsi" w:cs="Arial"/>
          <w:szCs w:val="22"/>
        </w:rPr>
      </w:pPr>
      <w:r w:rsidRPr="005C6217">
        <w:rPr>
          <w:rFonts w:asciiTheme="minorHAnsi" w:hAnsiTheme="minorHAnsi" w:cs="Arial"/>
          <w:szCs w:val="22"/>
        </w:rPr>
        <w:t>In diesem Zusammenhang bitten wir den Gemeinderat um die Beantwortung der folgenden Fragen:</w:t>
      </w:r>
    </w:p>
    <w:p w14:paraId="2564867D" w14:textId="77777777" w:rsidR="005C6217" w:rsidRPr="005C6217" w:rsidRDefault="005C6217" w:rsidP="008C0C60">
      <w:pPr>
        <w:rPr>
          <w:rFonts w:asciiTheme="minorHAnsi" w:hAnsiTheme="minorHAnsi" w:cs="Arial"/>
          <w:szCs w:val="22"/>
        </w:rPr>
      </w:pPr>
    </w:p>
    <w:p w14:paraId="1C883C95" w14:textId="77777777" w:rsidR="005C6217" w:rsidRDefault="005C6217" w:rsidP="008C0C60">
      <w:pPr>
        <w:tabs>
          <w:tab w:val="left" w:pos="426"/>
        </w:tabs>
        <w:ind w:left="426" w:hanging="426"/>
        <w:rPr>
          <w:rFonts w:asciiTheme="minorHAnsi" w:hAnsiTheme="minorHAnsi" w:cs="Arial"/>
          <w:szCs w:val="22"/>
        </w:rPr>
      </w:pPr>
      <w:r w:rsidRPr="005C6217">
        <w:rPr>
          <w:rFonts w:asciiTheme="minorHAnsi" w:hAnsiTheme="minorHAnsi" w:cs="Arial"/>
          <w:szCs w:val="22"/>
        </w:rPr>
        <w:t>1.</w:t>
      </w:r>
      <w:r w:rsidRPr="005C6217">
        <w:rPr>
          <w:rFonts w:asciiTheme="minorHAnsi" w:hAnsiTheme="minorHAnsi" w:cs="Arial"/>
          <w:szCs w:val="22"/>
        </w:rPr>
        <w:tab/>
        <w:t>Wie gedenkt die Stadt das Prinzip der Schwammstadt auf dem Areal des Bahnhofplatzes umzusetzen?</w:t>
      </w:r>
    </w:p>
    <w:p w14:paraId="3188EB6F" w14:textId="77777777" w:rsidR="005C6217" w:rsidRPr="005C6217" w:rsidRDefault="005C6217" w:rsidP="008C0C60">
      <w:pPr>
        <w:tabs>
          <w:tab w:val="left" w:pos="426"/>
        </w:tabs>
        <w:ind w:left="426" w:hanging="426"/>
        <w:rPr>
          <w:rFonts w:asciiTheme="minorHAnsi" w:hAnsiTheme="minorHAnsi" w:cs="Arial"/>
          <w:szCs w:val="22"/>
        </w:rPr>
      </w:pPr>
    </w:p>
    <w:p w14:paraId="6CBCC9DA" w14:textId="77777777" w:rsidR="005C6217" w:rsidRDefault="005C6217" w:rsidP="008C0C60">
      <w:pPr>
        <w:tabs>
          <w:tab w:val="left" w:pos="426"/>
        </w:tabs>
        <w:ind w:left="426" w:hanging="426"/>
        <w:rPr>
          <w:rFonts w:asciiTheme="minorHAnsi" w:hAnsiTheme="minorHAnsi" w:cs="Arial"/>
          <w:szCs w:val="22"/>
        </w:rPr>
      </w:pPr>
      <w:r w:rsidRPr="005C6217">
        <w:rPr>
          <w:rFonts w:asciiTheme="minorHAnsi" w:hAnsiTheme="minorHAnsi" w:cs="Arial"/>
          <w:szCs w:val="22"/>
        </w:rPr>
        <w:t>2.</w:t>
      </w:r>
      <w:r w:rsidRPr="005C6217">
        <w:rPr>
          <w:rFonts w:asciiTheme="minorHAnsi" w:hAnsiTheme="minorHAnsi" w:cs="Arial"/>
          <w:szCs w:val="22"/>
        </w:rPr>
        <w:tab/>
        <w:t>Welche Begrünungselemente sind mit welchem Flächenanteil vorgesehen?</w:t>
      </w:r>
    </w:p>
    <w:p w14:paraId="2198A9CE" w14:textId="77777777" w:rsidR="005C6217" w:rsidRPr="005C6217" w:rsidRDefault="005C6217" w:rsidP="008C0C60">
      <w:pPr>
        <w:tabs>
          <w:tab w:val="left" w:pos="426"/>
        </w:tabs>
        <w:ind w:left="426" w:hanging="426"/>
        <w:rPr>
          <w:rFonts w:asciiTheme="minorHAnsi" w:hAnsiTheme="minorHAnsi" w:cs="Arial"/>
          <w:szCs w:val="22"/>
        </w:rPr>
      </w:pPr>
    </w:p>
    <w:p w14:paraId="78B7162E" w14:textId="77777777" w:rsidR="005C6217" w:rsidRDefault="005C6217" w:rsidP="008C0C60">
      <w:pPr>
        <w:tabs>
          <w:tab w:val="left" w:pos="426"/>
        </w:tabs>
        <w:ind w:left="426" w:hanging="426"/>
        <w:rPr>
          <w:rFonts w:asciiTheme="minorHAnsi" w:hAnsiTheme="minorHAnsi" w:cs="Arial"/>
          <w:szCs w:val="22"/>
        </w:rPr>
      </w:pPr>
      <w:r w:rsidRPr="005C6217">
        <w:rPr>
          <w:rFonts w:asciiTheme="minorHAnsi" w:hAnsiTheme="minorHAnsi" w:cs="Arial"/>
          <w:szCs w:val="22"/>
        </w:rPr>
        <w:t>3.</w:t>
      </w:r>
      <w:r w:rsidRPr="005C6217">
        <w:rPr>
          <w:rFonts w:asciiTheme="minorHAnsi" w:hAnsiTheme="minorHAnsi" w:cs="Arial"/>
          <w:szCs w:val="22"/>
        </w:rPr>
        <w:tab/>
        <w:t>Wie gross ist der Flächenanteil von nicht begrünten, aber sickerfähigen Belägen gegenüber den versiegelten Flächen?</w:t>
      </w:r>
    </w:p>
    <w:p w14:paraId="22DAD474" w14:textId="77777777" w:rsidR="005C6217" w:rsidRPr="005C6217" w:rsidRDefault="005C6217" w:rsidP="008C0C60">
      <w:pPr>
        <w:tabs>
          <w:tab w:val="left" w:pos="426"/>
        </w:tabs>
        <w:ind w:left="426" w:hanging="426"/>
        <w:rPr>
          <w:rFonts w:asciiTheme="minorHAnsi" w:hAnsiTheme="minorHAnsi" w:cs="Arial"/>
          <w:szCs w:val="22"/>
        </w:rPr>
      </w:pPr>
    </w:p>
    <w:p w14:paraId="08BD6373" w14:textId="0FB8E651" w:rsidR="005C6217" w:rsidRDefault="005C6217" w:rsidP="008C0C60">
      <w:pPr>
        <w:tabs>
          <w:tab w:val="left" w:pos="426"/>
        </w:tabs>
        <w:ind w:left="426" w:hanging="426"/>
        <w:rPr>
          <w:rFonts w:asciiTheme="minorHAnsi" w:hAnsiTheme="minorHAnsi" w:cs="Arial"/>
          <w:szCs w:val="22"/>
        </w:rPr>
      </w:pPr>
      <w:r w:rsidRPr="005C6217">
        <w:rPr>
          <w:rFonts w:asciiTheme="minorHAnsi" w:hAnsiTheme="minorHAnsi" w:cs="Arial"/>
          <w:szCs w:val="22"/>
        </w:rPr>
        <w:t>4.</w:t>
      </w:r>
      <w:r w:rsidRPr="005C6217">
        <w:rPr>
          <w:rFonts w:asciiTheme="minorHAnsi" w:hAnsiTheme="minorHAnsi" w:cs="Arial"/>
          <w:szCs w:val="22"/>
        </w:rPr>
        <w:tab/>
        <w:t>Mit welchen Massnahmen stellt der Gemeinderat eine hohe Aufenthaltsqualität am Bahnhof sicher?</w:t>
      </w:r>
    </w:p>
    <w:p w14:paraId="649CD6D1" w14:textId="77777777" w:rsidR="005C6217" w:rsidRDefault="005C6217" w:rsidP="008C0C60">
      <w:pPr>
        <w:rPr>
          <w:rFonts w:asciiTheme="minorHAnsi" w:hAnsiTheme="minorHAnsi" w:cs="Arial"/>
          <w:szCs w:val="22"/>
        </w:rPr>
      </w:pPr>
      <w:r>
        <w:rPr>
          <w:rFonts w:asciiTheme="minorHAnsi" w:hAnsiTheme="minorHAnsi" w:cs="Arial"/>
          <w:szCs w:val="22"/>
        </w:rPr>
        <w:br w:type="page"/>
      </w:r>
    </w:p>
    <w:p w14:paraId="7DD91D6E" w14:textId="77777777" w:rsidR="005C6217" w:rsidRPr="009A430A" w:rsidRDefault="005C6217" w:rsidP="008C0C60">
      <w:pPr>
        <w:rPr>
          <w:rFonts w:asciiTheme="minorHAnsi" w:hAnsiTheme="minorHAnsi" w:cs="Arial"/>
          <w:b/>
          <w:szCs w:val="22"/>
        </w:rPr>
      </w:pPr>
      <w:r w:rsidRPr="009A430A">
        <w:rPr>
          <w:rFonts w:asciiTheme="minorHAnsi" w:hAnsiTheme="minorHAnsi" w:cs="Arial"/>
          <w:b/>
          <w:szCs w:val="22"/>
        </w:rPr>
        <w:lastRenderedPageBreak/>
        <w:t>Stellungnahme des Gemeinderats</w:t>
      </w:r>
    </w:p>
    <w:p w14:paraId="0D4AF92E" w14:textId="77777777" w:rsidR="005C6217" w:rsidRPr="00DC2ABD" w:rsidRDefault="005C6217" w:rsidP="008C0C60">
      <w:pPr>
        <w:rPr>
          <w:rFonts w:asciiTheme="minorHAnsi" w:hAnsiTheme="minorHAnsi" w:cs="Arial"/>
          <w:szCs w:val="22"/>
        </w:rPr>
      </w:pPr>
    </w:p>
    <w:p w14:paraId="104602B3" w14:textId="77777777" w:rsidR="005C6217" w:rsidRPr="00C07668" w:rsidRDefault="005C6217" w:rsidP="008C0C60">
      <w:pPr>
        <w:rPr>
          <w:rFonts w:asciiTheme="minorHAnsi" w:hAnsiTheme="minorHAnsi" w:cs="Arial"/>
          <w:b/>
          <w:szCs w:val="22"/>
        </w:rPr>
      </w:pPr>
      <w:r w:rsidRPr="00C07668">
        <w:rPr>
          <w:rFonts w:asciiTheme="minorHAnsi" w:hAnsiTheme="minorHAnsi" w:cs="Arial"/>
          <w:b/>
          <w:szCs w:val="22"/>
        </w:rPr>
        <w:t>Formelles</w:t>
      </w:r>
    </w:p>
    <w:p w14:paraId="68E24E36" w14:textId="77777777" w:rsidR="005C6217" w:rsidRDefault="005C6217" w:rsidP="008C0C60">
      <w:pPr>
        <w:rPr>
          <w:rFonts w:asciiTheme="minorHAnsi" w:hAnsiTheme="minorHAnsi" w:cs="Arial"/>
          <w:szCs w:val="22"/>
        </w:rPr>
      </w:pPr>
      <w:r w:rsidRPr="00313764">
        <w:rPr>
          <w:rFonts w:asciiTheme="minorHAnsi" w:hAnsiTheme="minorHAnsi" w:cs="Arial"/>
          <w:szCs w:val="22"/>
        </w:rPr>
        <w:t xml:space="preserve">Mit </w:t>
      </w:r>
      <w:r>
        <w:rPr>
          <w:rFonts w:asciiTheme="minorHAnsi" w:hAnsiTheme="minorHAnsi" w:cs="Arial"/>
          <w:szCs w:val="22"/>
        </w:rPr>
        <w:t>einer</w:t>
      </w:r>
      <w:r w:rsidRPr="00313764">
        <w:rPr>
          <w:rFonts w:asciiTheme="minorHAnsi" w:hAnsiTheme="minorHAnsi" w:cs="Arial"/>
          <w:szCs w:val="22"/>
        </w:rPr>
        <w:t xml:space="preserve"> Interpellation wird der Gemeinderat ersucht, über einen Gegenstand schriftlich Auskunft zu geben</w:t>
      </w:r>
      <w:r>
        <w:rPr>
          <w:rFonts w:asciiTheme="minorHAnsi" w:hAnsiTheme="minorHAnsi" w:cs="Arial"/>
          <w:szCs w:val="22"/>
        </w:rPr>
        <w:t xml:space="preserve"> (Art. 30 Abs. 1 Stadtratsreglement)</w:t>
      </w:r>
      <w:r w:rsidRPr="00313764">
        <w:rPr>
          <w:rFonts w:asciiTheme="minorHAnsi" w:hAnsiTheme="minorHAnsi" w:cs="Arial"/>
          <w:szCs w:val="22"/>
        </w:rPr>
        <w:t>.</w:t>
      </w:r>
    </w:p>
    <w:p w14:paraId="4CDF6EDE" w14:textId="77777777" w:rsidR="005C6217" w:rsidRDefault="005C6217" w:rsidP="008C0C60">
      <w:pPr>
        <w:rPr>
          <w:rFonts w:asciiTheme="minorHAnsi" w:hAnsiTheme="minorHAnsi" w:cs="Arial"/>
          <w:szCs w:val="22"/>
        </w:rPr>
      </w:pPr>
    </w:p>
    <w:p w14:paraId="32AD2127" w14:textId="77777777" w:rsidR="005C6217" w:rsidRDefault="005C6217" w:rsidP="008C0C60">
      <w:pPr>
        <w:rPr>
          <w:rFonts w:asciiTheme="minorHAnsi" w:hAnsiTheme="minorHAnsi" w:cs="Arial"/>
          <w:szCs w:val="22"/>
        </w:rPr>
      </w:pPr>
    </w:p>
    <w:p w14:paraId="36DD9B3A" w14:textId="77777777" w:rsidR="005C6217" w:rsidRDefault="005C6217" w:rsidP="008C0C60">
      <w:pPr>
        <w:rPr>
          <w:rFonts w:asciiTheme="minorHAnsi" w:hAnsiTheme="minorHAnsi" w:cs="Arial"/>
          <w:b/>
          <w:szCs w:val="22"/>
        </w:rPr>
      </w:pPr>
      <w:r w:rsidRPr="002B76A5">
        <w:rPr>
          <w:rFonts w:asciiTheme="minorHAnsi" w:hAnsiTheme="minorHAnsi" w:cs="Arial"/>
          <w:b/>
          <w:szCs w:val="22"/>
        </w:rPr>
        <w:t>Materielles</w:t>
      </w:r>
    </w:p>
    <w:p w14:paraId="6E98D38A" w14:textId="77777777" w:rsidR="006113FF" w:rsidRDefault="006113FF" w:rsidP="008C0C60">
      <w:pPr>
        <w:rPr>
          <w:rFonts w:asciiTheme="minorHAnsi" w:hAnsiTheme="minorHAnsi" w:cs="Arial"/>
          <w:szCs w:val="22"/>
        </w:rPr>
      </w:pPr>
    </w:p>
    <w:p w14:paraId="77F83C4E" w14:textId="20FC09CE" w:rsidR="006113FF" w:rsidRDefault="006113FF" w:rsidP="008C0C60">
      <w:pPr>
        <w:rPr>
          <w:lang w:eastAsia="en-US"/>
        </w:rPr>
      </w:pPr>
      <w:r w:rsidRPr="009A49C2">
        <w:rPr>
          <w:lang w:eastAsia="en-US"/>
        </w:rPr>
        <w:t xml:space="preserve">Der Gemeinderat </w:t>
      </w:r>
      <w:r>
        <w:rPr>
          <w:lang w:eastAsia="en-US"/>
        </w:rPr>
        <w:t xml:space="preserve">bedankt sich bei den Interpellanten für die </w:t>
      </w:r>
      <w:r w:rsidR="00507A3E">
        <w:rPr>
          <w:lang w:eastAsia="en-US"/>
        </w:rPr>
        <w:t xml:space="preserve">Fragen </w:t>
      </w:r>
      <w:r>
        <w:rPr>
          <w:lang w:eastAsia="en-US"/>
        </w:rPr>
        <w:t>und nimmt dazu wie folgt Stellung.</w:t>
      </w:r>
    </w:p>
    <w:p w14:paraId="092E8130" w14:textId="77777777" w:rsidR="006113FF" w:rsidRDefault="006113FF" w:rsidP="008C0C60">
      <w:pPr>
        <w:rPr>
          <w:rFonts w:asciiTheme="minorHAnsi" w:hAnsiTheme="minorHAnsi" w:cs="Arial"/>
          <w:szCs w:val="22"/>
        </w:rPr>
      </w:pPr>
    </w:p>
    <w:p w14:paraId="581EC3DC" w14:textId="77777777" w:rsidR="006113FF" w:rsidRDefault="006113FF" w:rsidP="008C0C60">
      <w:pPr>
        <w:rPr>
          <w:rFonts w:asciiTheme="minorHAnsi" w:hAnsiTheme="minorHAnsi" w:cs="Arial"/>
          <w:szCs w:val="22"/>
        </w:rPr>
      </w:pPr>
      <w:r>
        <w:rPr>
          <w:rFonts w:asciiTheme="minorHAnsi" w:hAnsiTheme="minorHAnsi" w:cs="Arial"/>
          <w:szCs w:val="22"/>
        </w:rPr>
        <w:t>Generelle Überlegungen</w:t>
      </w:r>
    </w:p>
    <w:p w14:paraId="2DE150C2" w14:textId="77BF1C7C" w:rsidR="005C6217" w:rsidRDefault="006143C3" w:rsidP="008C0C60">
      <w:pPr>
        <w:rPr>
          <w:rFonts w:asciiTheme="minorHAnsi" w:hAnsiTheme="minorHAnsi" w:cs="Arial"/>
          <w:szCs w:val="22"/>
        </w:rPr>
      </w:pPr>
      <w:r>
        <w:rPr>
          <w:rFonts w:asciiTheme="minorHAnsi" w:hAnsiTheme="minorHAnsi" w:cs="Arial"/>
          <w:szCs w:val="22"/>
        </w:rPr>
        <w:t>Der künftige Ausbau des Bahnhof</w:t>
      </w:r>
      <w:r w:rsidR="008C0C60">
        <w:rPr>
          <w:rFonts w:asciiTheme="minorHAnsi" w:hAnsiTheme="minorHAnsi" w:cs="Arial"/>
          <w:szCs w:val="22"/>
        </w:rPr>
        <w:t>s</w:t>
      </w:r>
      <w:r>
        <w:rPr>
          <w:rFonts w:asciiTheme="minorHAnsi" w:hAnsiTheme="minorHAnsi" w:cs="Arial"/>
          <w:szCs w:val="22"/>
        </w:rPr>
        <w:t xml:space="preserve"> SBB (Publikumsanlagen</w:t>
      </w:r>
      <w:r w:rsidR="006113FF">
        <w:rPr>
          <w:rFonts w:asciiTheme="minorHAnsi" w:hAnsiTheme="minorHAnsi" w:cs="Arial"/>
          <w:szCs w:val="22"/>
        </w:rPr>
        <w:t>, Verkehrsmassnahmen,</w:t>
      </w:r>
      <w:r>
        <w:rPr>
          <w:rFonts w:asciiTheme="minorHAnsi" w:hAnsiTheme="minorHAnsi" w:cs="Arial"/>
          <w:szCs w:val="22"/>
        </w:rPr>
        <w:t xml:space="preserve"> etc.) und des Bahnhofumfeld</w:t>
      </w:r>
      <w:r w:rsidR="008C0C60">
        <w:rPr>
          <w:rFonts w:asciiTheme="minorHAnsi" w:hAnsiTheme="minorHAnsi" w:cs="Arial"/>
          <w:szCs w:val="22"/>
        </w:rPr>
        <w:t>s</w:t>
      </w:r>
      <w:r>
        <w:rPr>
          <w:rFonts w:asciiTheme="minorHAnsi" w:hAnsiTheme="minorHAnsi" w:cs="Arial"/>
          <w:szCs w:val="22"/>
        </w:rPr>
        <w:t xml:space="preserve"> wird im Rahmen des </w:t>
      </w:r>
      <w:r w:rsidR="006113FF">
        <w:rPr>
          <w:rFonts w:asciiTheme="minorHAnsi" w:hAnsiTheme="minorHAnsi" w:cs="Arial"/>
          <w:szCs w:val="22"/>
        </w:rPr>
        <w:t>«</w:t>
      </w:r>
      <w:r>
        <w:rPr>
          <w:rFonts w:asciiTheme="minorHAnsi" w:hAnsiTheme="minorHAnsi" w:cs="Arial"/>
          <w:szCs w:val="22"/>
        </w:rPr>
        <w:t>Entwicklungszielplan</w:t>
      </w:r>
      <w:r w:rsidR="00507A3E">
        <w:rPr>
          <w:rFonts w:asciiTheme="minorHAnsi" w:hAnsiTheme="minorHAnsi" w:cs="Arial"/>
          <w:szCs w:val="22"/>
        </w:rPr>
        <w:t>s</w:t>
      </w:r>
      <w:r>
        <w:rPr>
          <w:rFonts w:asciiTheme="minorHAnsi" w:hAnsiTheme="minorHAnsi" w:cs="Arial"/>
          <w:szCs w:val="22"/>
        </w:rPr>
        <w:t xml:space="preserve"> Bahnhof SBB</w:t>
      </w:r>
      <w:r w:rsidR="006113FF">
        <w:rPr>
          <w:rFonts w:asciiTheme="minorHAnsi" w:hAnsiTheme="minorHAnsi" w:cs="Arial"/>
          <w:szCs w:val="22"/>
        </w:rPr>
        <w:t>»</w:t>
      </w:r>
      <w:r>
        <w:rPr>
          <w:rFonts w:asciiTheme="minorHAnsi" w:hAnsiTheme="minorHAnsi" w:cs="Arial"/>
          <w:szCs w:val="22"/>
        </w:rPr>
        <w:t xml:space="preserve"> zwischen der SBB und der Stadt Burgdorf sowie den übrigen Akteuren im direkten Umfeld</w:t>
      </w:r>
      <w:r w:rsidR="006113FF">
        <w:rPr>
          <w:rFonts w:asciiTheme="minorHAnsi" w:hAnsiTheme="minorHAnsi" w:cs="Arial"/>
          <w:szCs w:val="22"/>
        </w:rPr>
        <w:t xml:space="preserve"> wie zum Beispiel der Busland AG oder der BLS AG</w:t>
      </w:r>
      <w:r>
        <w:rPr>
          <w:rFonts w:asciiTheme="minorHAnsi" w:hAnsiTheme="minorHAnsi" w:cs="Arial"/>
          <w:szCs w:val="22"/>
        </w:rPr>
        <w:t xml:space="preserve">, strategisch </w:t>
      </w:r>
      <w:r w:rsidR="001920FA">
        <w:rPr>
          <w:rFonts w:asciiTheme="minorHAnsi" w:hAnsiTheme="minorHAnsi" w:cs="Arial"/>
          <w:szCs w:val="22"/>
        </w:rPr>
        <w:t xml:space="preserve">in einer Projektgruppe </w:t>
      </w:r>
      <w:r>
        <w:rPr>
          <w:rFonts w:asciiTheme="minorHAnsi" w:hAnsiTheme="minorHAnsi" w:cs="Arial"/>
          <w:szCs w:val="22"/>
        </w:rPr>
        <w:t xml:space="preserve">gesteuert. Die Stadt Burgdorf hat zudem mit dem Projekt Bushof massgebenden Einfluss auf die Planungen. </w:t>
      </w:r>
      <w:r w:rsidR="006113FF">
        <w:rPr>
          <w:rFonts w:asciiTheme="minorHAnsi" w:hAnsiTheme="minorHAnsi" w:cs="Arial"/>
          <w:szCs w:val="22"/>
        </w:rPr>
        <w:t xml:space="preserve">Die Realisierungen der einzelnen Teilprojekte </w:t>
      </w:r>
      <w:r w:rsidR="001920FA">
        <w:rPr>
          <w:rFonts w:asciiTheme="minorHAnsi" w:hAnsiTheme="minorHAnsi" w:cs="Arial"/>
          <w:szCs w:val="22"/>
        </w:rPr>
        <w:t xml:space="preserve">im Perimeter des Bahnhofs </w:t>
      </w:r>
      <w:r w:rsidR="006113FF">
        <w:rPr>
          <w:rFonts w:asciiTheme="minorHAnsi" w:hAnsiTheme="minorHAnsi" w:cs="Arial"/>
          <w:szCs w:val="22"/>
        </w:rPr>
        <w:t xml:space="preserve">werden </w:t>
      </w:r>
      <w:r w:rsidR="008474FF">
        <w:rPr>
          <w:rFonts w:asciiTheme="minorHAnsi" w:hAnsiTheme="minorHAnsi" w:cs="Arial"/>
          <w:szCs w:val="22"/>
        </w:rPr>
        <w:t>von verschiedenen Akteuren</w:t>
      </w:r>
      <w:r w:rsidR="006113FF">
        <w:rPr>
          <w:rFonts w:asciiTheme="minorHAnsi" w:hAnsiTheme="minorHAnsi" w:cs="Arial"/>
          <w:szCs w:val="22"/>
        </w:rPr>
        <w:t xml:space="preserve"> vorangetrieben und </w:t>
      </w:r>
      <w:r w:rsidR="001920FA">
        <w:rPr>
          <w:rFonts w:asciiTheme="minorHAnsi" w:hAnsiTheme="minorHAnsi" w:cs="Arial"/>
          <w:szCs w:val="22"/>
        </w:rPr>
        <w:t>erfolgen in</w:t>
      </w:r>
      <w:r w:rsidR="006113FF">
        <w:rPr>
          <w:rFonts w:asciiTheme="minorHAnsi" w:hAnsiTheme="minorHAnsi" w:cs="Arial"/>
          <w:szCs w:val="22"/>
        </w:rPr>
        <w:t xml:space="preserve"> </w:t>
      </w:r>
      <w:r w:rsidR="001920FA">
        <w:rPr>
          <w:rFonts w:asciiTheme="minorHAnsi" w:hAnsiTheme="minorHAnsi" w:cs="Arial"/>
          <w:szCs w:val="22"/>
        </w:rPr>
        <w:t xml:space="preserve">unterschiedlichen Phasen. </w:t>
      </w:r>
      <w:r w:rsidR="006113FF">
        <w:rPr>
          <w:rFonts w:asciiTheme="minorHAnsi" w:hAnsiTheme="minorHAnsi" w:cs="Arial"/>
          <w:szCs w:val="22"/>
        </w:rPr>
        <w:t xml:space="preserve">Übergeordnete </w:t>
      </w:r>
      <w:r>
        <w:rPr>
          <w:rFonts w:asciiTheme="minorHAnsi" w:hAnsiTheme="minorHAnsi" w:cs="Arial"/>
          <w:szCs w:val="22"/>
        </w:rPr>
        <w:t xml:space="preserve">Themen </w:t>
      </w:r>
      <w:r w:rsidR="006113FF">
        <w:rPr>
          <w:rFonts w:asciiTheme="minorHAnsi" w:hAnsiTheme="minorHAnsi" w:cs="Arial"/>
          <w:szCs w:val="22"/>
        </w:rPr>
        <w:t xml:space="preserve">wie zum Beispiel </w:t>
      </w:r>
      <w:r>
        <w:rPr>
          <w:rFonts w:asciiTheme="minorHAnsi" w:hAnsiTheme="minorHAnsi" w:cs="Arial"/>
          <w:szCs w:val="22"/>
        </w:rPr>
        <w:t xml:space="preserve">Klimaschutz, Biodiversität, Stadthitzeminderung und Schwammstadt fliessen </w:t>
      </w:r>
      <w:r w:rsidR="006113FF">
        <w:rPr>
          <w:rFonts w:asciiTheme="minorHAnsi" w:hAnsiTheme="minorHAnsi" w:cs="Arial"/>
          <w:szCs w:val="22"/>
        </w:rPr>
        <w:t xml:space="preserve">selbstverständlich </w:t>
      </w:r>
      <w:r>
        <w:rPr>
          <w:rFonts w:asciiTheme="minorHAnsi" w:hAnsiTheme="minorHAnsi" w:cs="Arial"/>
          <w:szCs w:val="22"/>
        </w:rPr>
        <w:t>in die Planungen ein</w:t>
      </w:r>
      <w:r w:rsidR="001920FA">
        <w:rPr>
          <w:rFonts w:asciiTheme="minorHAnsi" w:hAnsiTheme="minorHAnsi" w:cs="Arial"/>
          <w:szCs w:val="22"/>
        </w:rPr>
        <w:t xml:space="preserve"> und werden in der Projektgruppe koordiniert</w:t>
      </w:r>
      <w:r>
        <w:rPr>
          <w:rFonts w:asciiTheme="minorHAnsi" w:hAnsiTheme="minorHAnsi" w:cs="Arial"/>
          <w:szCs w:val="22"/>
        </w:rPr>
        <w:t>.</w:t>
      </w:r>
    </w:p>
    <w:p w14:paraId="37E3FA71" w14:textId="77777777" w:rsidR="006143C3" w:rsidRDefault="006143C3" w:rsidP="008C0C60">
      <w:pPr>
        <w:rPr>
          <w:rFonts w:asciiTheme="minorHAnsi" w:hAnsiTheme="minorHAnsi" w:cs="Arial"/>
          <w:szCs w:val="22"/>
        </w:rPr>
      </w:pPr>
    </w:p>
    <w:p w14:paraId="19AC1E35" w14:textId="6997CE97" w:rsidR="006113FF" w:rsidRPr="00DC2ABD" w:rsidRDefault="006113FF" w:rsidP="008C0C60">
      <w:pPr>
        <w:rPr>
          <w:rFonts w:asciiTheme="minorHAnsi" w:hAnsiTheme="minorHAnsi" w:cs="Arial"/>
          <w:szCs w:val="22"/>
        </w:rPr>
      </w:pPr>
      <w:r>
        <w:rPr>
          <w:rFonts w:asciiTheme="minorHAnsi" w:hAnsiTheme="minorHAnsi" w:cs="Arial"/>
          <w:szCs w:val="22"/>
        </w:rPr>
        <w:t>Zu den konkreten Fragen der Interpellanten kann der Gemeinderat wie folgt Auskunft erteilen.</w:t>
      </w:r>
    </w:p>
    <w:p w14:paraId="7B0F9C1C" w14:textId="77777777" w:rsidR="006143C3" w:rsidRDefault="006143C3" w:rsidP="008C0C60">
      <w:pPr>
        <w:rPr>
          <w:rFonts w:asciiTheme="minorHAnsi" w:hAnsiTheme="minorHAnsi" w:cs="Arial"/>
          <w:szCs w:val="22"/>
        </w:rPr>
      </w:pPr>
    </w:p>
    <w:p w14:paraId="20E4DB9B" w14:textId="77777777" w:rsidR="006113FF" w:rsidRPr="006143C3" w:rsidRDefault="006113FF" w:rsidP="008C0C60">
      <w:pPr>
        <w:rPr>
          <w:rFonts w:asciiTheme="minorHAnsi" w:hAnsiTheme="minorHAnsi" w:cs="Arial"/>
          <w:szCs w:val="22"/>
        </w:rPr>
      </w:pPr>
    </w:p>
    <w:p w14:paraId="06C97F7C" w14:textId="77777777" w:rsidR="006113FF" w:rsidRPr="009F05AB" w:rsidRDefault="006113FF" w:rsidP="008C0C60">
      <w:pPr>
        <w:pStyle w:val="Listenabsatz"/>
        <w:numPr>
          <w:ilvl w:val="0"/>
          <w:numId w:val="14"/>
        </w:numPr>
        <w:tabs>
          <w:tab w:val="left" w:pos="426"/>
        </w:tabs>
        <w:ind w:left="426" w:hanging="426"/>
        <w:jc w:val="left"/>
        <w:rPr>
          <w:rFonts w:asciiTheme="minorHAnsi" w:hAnsiTheme="minorHAnsi" w:cs="Arial"/>
          <w:i/>
          <w:sz w:val="22"/>
          <w:szCs w:val="22"/>
        </w:rPr>
      </w:pPr>
      <w:r w:rsidRPr="009F05AB">
        <w:rPr>
          <w:rFonts w:asciiTheme="minorHAnsi" w:hAnsiTheme="minorHAnsi" w:cs="Arial"/>
          <w:i/>
          <w:sz w:val="22"/>
          <w:szCs w:val="22"/>
        </w:rPr>
        <w:t>Wie gedenkt die Stadt das Prinzip der Schwammstadt auf dem Areal des Bahnhofplatzes umzusetzen?</w:t>
      </w:r>
    </w:p>
    <w:p w14:paraId="1DFFFAE7" w14:textId="6A09947C" w:rsidR="00C74B55" w:rsidRDefault="006143C3" w:rsidP="008C0C60">
      <w:pPr>
        <w:tabs>
          <w:tab w:val="left" w:pos="426"/>
        </w:tabs>
        <w:rPr>
          <w:rFonts w:asciiTheme="minorHAnsi" w:hAnsiTheme="minorHAnsi" w:cs="Arial"/>
          <w:szCs w:val="22"/>
        </w:rPr>
      </w:pPr>
      <w:r>
        <w:rPr>
          <w:rFonts w:asciiTheme="minorHAnsi" w:hAnsiTheme="minorHAnsi" w:cs="Arial"/>
          <w:szCs w:val="22"/>
        </w:rPr>
        <w:t xml:space="preserve">Die Flächen rund um den Bahnhof werden fast ausschliesslich für </w:t>
      </w:r>
      <w:r w:rsidR="00C74B55">
        <w:rPr>
          <w:rFonts w:asciiTheme="minorHAnsi" w:hAnsiTheme="minorHAnsi" w:cs="Arial"/>
          <w:szCs w:val="22"/>
        </w:rPr>
        <w:t>de</w:t>
      </w:r>
      <w:r w:rsidR="00477805">
        <w:rPr>
          <w:rFonts w:asciiTheme="minorHAnsi" w:hAnsiTheme="minorHAnsi" w:cs="Arial"/>
          <w:szCs w:val="22"/>
        </w:rPr>
        <w:t>n</w:t>
      </w:r>
      <w:r w:rsidR="00C74B55">
        <w:rPr>
          <w:rFonts w:asciiTheme="minorHAnsi" w:hAnsiTheme="minorHAnsi" w:cs="Arial"/>
          <w:szCs w:val="22"/>
        </w:rPr>
        <w:t xml:space="preserve"> </w:t>
      </w:r>
      <w:r>
        <w:rPr>
          <w:rFonts w:asciiTheme="minorHAnsi" w:hAnsiTheme="minorHAnsi" w:cs="Arial"/>
          <w:szCs w:val="22"/>
        </w:rPr>
        <w:t>Fuss- und Langsamverkehr</w:t>
      </w:r>
      <w:r w:rsidR="00C74B55">
        <w:rPr>
          <w:rFonts w:asciiTheme="minorHAnsi" w:hAnsiTheme="minorHAnsi" w:cs="Arial"/>
          <w:szCs w:val="22"/>
        </w:rPr>
        <w:t xml:space="preserve">, den MIV und den öffentlichen Verkehr beansprucht. </w:t>
      </w:r>
      <w:r w:rsidR="001920FA">
        <w:rPr>
          <w:rFonts w:asciiTheme="minorHAnsi" w:hAnsiTheme="minorHAnsi" w:cs="Arial"/>
          <w:szCs w:val="22"/>
        </w:rPr>
        <w:t>Dabei</w:t>
      </w:r>
      <w:r w:rsidR="00C74B55">
        <w:rPr>
          <w:rFonts w:asciiTheme="minorHAnsi" w:hAnsiTheme="minorHAnsi" w:cs="Arial"/>
          <w:szCs w:val="22"/>
        </w:rPr>
        <w:t xml:space="preserve"> sind die spezifischen Vorschriften und Normen für die Oberflächen zu berücksichtigen.</w:t>
      </w:r>
      <w:r w:rsidR="001920FA" w:rsidRPr="001920FA">
        <w:rPr>
          <w:rFonts w:asciiTheme="minorHAnsi" w:hAnsiTheme="minorHAnsi" w:cs="Arial"/>
          <w:szCs w:val="22"/>
        </w:rPr>
        <w:t xml:space="preserve"> </w:t>
      </w:r>
      <w:r w:rsidR="001920FA" w:rsidRPr="004C0E52">
        <w:rPr>
          <w:rFonts w:asciiTheme="minorHAnsi" w:hAnsiTheme="minorHAnsi" w:cs="Arial"/>
          <w:szCs w:val="22"/>
        </w:rPr>
        <w:t>Das Prinzip Schwammstadt wird in der Planung berücksichtigt und soweit technisch möglich in die Umsetzung miteinbezogen</w:t>
      </w:r>
      <w:r w:rsidR="001920FA">
        <w:rPr>
          <w:rFonts w:asciiTheme="minorHAnsi" w:hAnsiTheme="minorHAnsi" w:cs="Arial"/>
          <w:szCs w:val="22"/>
        </w:rPr>
        <w:t>.</w:t>
      </w:r>
    </w:p>
    <w:p w14:paraId="00493707" w14:textId="77777777" w:rsidR="00C74B55" w:rsidRDefault="00C74B55" w:rsidP="008C0C60">
      <w:pPr>
        <w:tabs>
          <w:tab w:val="left" w:pos="426"/>
        </w:tabs>
        <w:ind w:left="426" w:hanging="426"/>
        <w:rPr>
          <w:rFonts w:asciiTheme="minorHAnsi" w:hAnsiTheme="minorHAnsi" w:cs="Arial"/>
          <w:szCs w:val="22"/>
        </w:rPr>
      </w:pPr>
    </w:p>
    <w:p w14:paraId="2B2B710E" w14:textId="77777777" w:rsidR="006113FF" w:rsidRPr="009F05AB" w:rsidRDefault="006113FF" w:rsidP="008C0C60">
      <w:pPr>
        <w:pStyle w:val="Listenabsatz"/>
        <w:numPr>
          <w:ilvl w:val="0"/>
          <w:numId w:val="14"/>
        </w:numPr>
        <w:tabs>
          <w:tab w:val="left" w:pos="426"/>
        </w:tabs>
        <w:ind w:hanging="720"/>
        <w:jc w:val="left"/>
        <w:rPr>
          <w:rFonts w:asciiTheme="minorHAnsi" w:hAnsiTheme="minorHAnsi" w:cs="Arial"/>
          <w:i/>
          <w:szCs w:val="22"/>
        </w:rPr>
      </w:pPr>
      <w:r w:rsidRPr="009F05AB">
        <w:rPr>
          <w:rFonts w:asciiTheme="minorHAnsi" w:hAnsiTheme="minorHAnsi" w:cs="Arial"/>
          <w:i/>
          <w:sz w:val="22"/>
          <w:szCs w:val="22"/>
        </w:rPr>
        <w:t>Welche Begrünungselemente sind mit welchem Flächenanteil vorgesehen?</w:t>
      </w:r>
    </w:p>
    <w:p w14:paraId="3C9CE780" w14:textId="0C924F34" w:rsidR="006113FF" w:rsidRPr="009F05AB" w:rsidRDefault="001920FA" w:rsidP="008C0C60">
      <w:pPr>
        <w:tabs>
          <w:tab w:val="left" w:pos="0"/>
        </w:tabs>
        <w:rPr>
          <w:rFonts w:asciiTheme="minorHAnsi" w:hAnsiTheme="minorHAnsi" w:cs="Arial"/>
          <w:szCs w:val="22"/>
        </w:rPr>
      </w:pPr>
      <w:r>
        <w:rPr>
          <w:rFonts w:asciiTheme="minorHAnsi" w:hAnsiTheme="minorHAnsi" w:cs="Arial"/>
          <w:szCs w:val="22"/>
        </w:rPr>
        <w:t>Der Bahnhof SBB, als effizienter Mobilitätshub (Bahn/Bus) und regionaler Umsteigepunkt der verschiedenen Verkehrssysteme, soll in der Gestaltung eine hohe Aufenthaltsqualität aufweisen. Flächen, welche nicht als Verkehrs, Zugangs- und Durchgangsflächen dienen, werden benutzerorientiert gestaltet und u.a. mit Bänken zum Warten und Verweilen ausgestattet. Wo technisch möglich (unter anderem auch durch unterirdische Leitungen und Kanäle verunmöglicht), werden Grünstreifen, Grünflächen und Bäume realisiert.</w:t>
      </w:r>
    </w:p>
    <w:p w14:paraId="6A69E2ED" w14:textId="77777777" w:rsidR="006113FF" w:rsidRPr="005C6217" w:rsidRDefault="006113FF" w:rsidP="008C0C60">
      <w:pPr>
        <w:tabs>
          <w:tab w:val="left" w:pos="426"/>
        </w:tabs>
        <w:ind w:left="426" w:hanging="426"/>
        <w:rPr>
          <w:rFonts w:asciiTheme="minorHAnsi" w:hAnsiTheme="minorHAnsi" w:cs="Arial"/>
          <w:szCs w:val="22"/>
        </w:rPr>
      </w:pPr>
    </w:p>
    <w:p w14:paraId="7B339E99" w14:textId="77777777" w:rsidR="006113FF" w:rsidRPr="009F05AB" w:rsidRDefault="006113FF" w:rsidP="008C0C60">
      <w:pPr>
        <w:tabs>
          <w:tab w:val="left" w:pos="426"/>
        </w:tabs>
        <w:ind w:left="426" w:hanging="426"/>
        <w:rPr>
          <w:rFonts w:asciiTheme="minorHAnsi" w:hAnsiTheme="minorHAnsi" w:cs="Arial"/>
          <w:i/>
          <w:szCs w:val="22"/>
        </w:rPr>
      </w:pPr>
      <w:r w:rsidRPr="009F05AB">
        <w:rPr>
          <w:rFonts w:asciiTheme="minorHAnsi" w:hAnsiTheme="minorHAnsi" w:cs="Arial"/>
          <w:i/>
          <w:szCs w:val="22"/>
        </w:rPr>
        <w:t>3.</w:t>
      </w:r>
      <w:r w:rsidRPr="009F05AB">
        <w:rPr>
          <w:rFonts w:asciiTheme="minorHAnsi" w:hAnsiTheme="minorHAnsi" w:cs="Arial"/>
          <w:i/>
          <w:szCs w:val="22"/>
        </w:rPr>
        <w:tab/>
        <w:t>Wie gross ist der Flächenanteil von nicht begrünten, aber sickerfähigen Belägen gegenüber den versiegelten Flächen?</w:t>
      </w:r>
    </w:p>
    <w:p w14:paraId="02C7580C" w14:textId="59F92ECC" w:rsidR="00477805" w:rsidRDefault="000877DA">
      <w:pPr>
        <w:rPr>
          <w:rFonts w:asciiTheme="minorHAnsi" w:hAnsiTheme="minorHAnsi" w:cs="Arial"/>
          <w:szCs w:val="22"/>
        </w:rPr>
      </w:pPr>
      <w:r w:rsidRPr="000877DA">
        <w:rPr>
          <w:iCs/>
          <w:lang w:val="de-DE"/>
        </w:rPr>
        <w:t xml:space="preserve">Der Bahnhofplatz (Fläche vor dem CS-Gebäude) ist als Teilbereich im Bauprojekt für den </w:t>
      </w:r>
      <w:proofErr w:type="spellStart"/>
      <w:r w:rsidRPr="000877DA">
        <w:rPr>
          <w:iCs/>
          <w:lang w:val="de-DE"/>
        </w:rPr>
        <w:t>Bushof</w:t>
      </w:r>
      <w:proofErr w:type="spellEnd"/>
      <w:r w:rsidRPr="000877DA">
        <w:rPr>
          <w:iCs/>
          <w:lang w:val="de-DE"/>
        </w:rPr>
        <w:t xml:space="preserve"> enthalten. Im Bauprojekt ist auf der Fläche des Bahnhofplatzes rund 30% </w:t>
      </w:r>
      <w:proofErr w:type="spellStart"/>
      <w:r w:rsidRPr="000877DA">
        <w:rPr>
          <w:iCs/>
          <w:lang w:val="de-DE"/>
        </w:rPr>
        <w:t>versickerfähiger</w:t>
      </w:r>
      <w:proofErr w:type="spellEnd"/>
      <w:r w:rsidRPr="000877DA">
        <w:rPr>
          <w:iCs/>
          <w:lang w:val="de-DE"/>
        </w:rPr>
        <w:t xml:space="preserve"> Belag geplant. Ziel bei der Ausführung des Projektes ist es</w:t>
      </w:r>
      <w:r w:rsidRPr="000877DA">
        <w:rPr>
          <w:iCs/>
        </w:rPr>
        <w:t xml:space="preserve">, einen möglichst hohen Flächenanteil an sickerfähigen Belägen zu erreichen </w:t>
      </w:r>
      <w:r w:rsidRPr="000877DA">
        <w:rPr>
          <w:iCs/>
          <w:lang w:val="de-DE"/>
        </w:rPr>
        <w:t>um de</w:t>
      </w:r>
      <w:r>
        <w:rPr>
          <w:iCs/>
          <w:lang w:val="de-DE"/>
        </w:rPr>
        <w:t>n</w:t>
      </w:r>
      <w:bookmarkStart w:id="0" w:name="_GoBack"/>
      <w:bookmarkEnd w:id="0"/>
      <w:r w:rsidRPr="000877DA">
        <w:rPr>
          <w:iCs/>
          <w:lang w:val="de-DE"/>
        </w:rPr>
        <w:t xml:space="preserve"> aktuellen Forderungen</w:t>
      </w:r>
      <w:r w:rsidRPr="000877DA">
        <w:rPr>
          <w:iCs/>
          <w:lang w:val="de-DE"/>
        </w:rPr>
        <w:t xml:space="preserve"> in Sache Klimaschutz, Biodiversität, Stadthitzeminderung und Schwammstadt gerecht zu werden. </w:t>
      </w:r>
      <w:r w:rsidRPr="000877DA">
        <w:rPr>
          <w:iCs/>
        </w:rPr>
        <w:t xml:space="preserve">Der definitive Flächenanteil kann jedoch erst nach der Realisierung bestimmt werden. </w:t>
      </w:r>
      <w:r w:rsidR="00477805">
        <w:rPr>
          <w:rFonts w:asciiTheme="minorHAnsi" w:hAnsiTheme="minorHAnsi" w:cs="Arial"/>
          <w:szCs w:val="22"/>
        </w:rPr>
        <w:br w:type="page"/>
      </w:r>
    </w:p>
    <w:p w14:paraId="34897BA8" w14:textId="77777777" w:rsidR="006113FF" w:rsidRPr="009F05AB" w:rsidRDefault="006113FF" w:rsidP="008C0C60">
      <w:pPr>
        <w:tabs>
          <w:tab w:val="left" w:pos="426"/>
        </w:tabs>
        <w:ind w:left="426" w:hanging="426"/>
        <w:rPr>
          <w:rFonts w:asciiTheme="minorHAnsi" w:hAnsiTheme="minorHAnsi" w:cs="Arial"/>
          <w:i/>
          <w:szCs w:val="22"/>
        </w:rPr>
      </w:pPr>
      <w:r w:rsidRPr="009F05AB">
        <w:rPr>
          <w:rFonts w:asciiTheme="minorHAnsi" w:hAnsiTheme="minorHAnsi" w:cs="Arial"/>
          <w:i/>
          <w:szCs w:val="22"/>
        </w:rPr>
        <w:lastRenderedPageBreak/>
        <w:t>4.</w:t>
      </w:r>
      <w:r w:rsidRPr="009F05AB">
        <w:rPr>
          <w:rFonts w:asciiTheme="minorHAnsi" w:hAnsiTheme="minorHAnsi" w:cs="Arial"/>
          <w:i/>
          <w:szCs w:val="22"/>
        </w:rPr>
        <w:tab/>
        <w:t>Mit welchen Massnahmen stellt der Gemeinderat eine hohe Aufenthaltsqualität am Bahnhof sicher?</w:t>
      </w:r>
    </w:p>
    <w:p w14:paraId="1959B7D3" w14:textId="19AC513B" w:rsidR="001920FA" w:rsidRDefault="001920FA" w:rsidP="008C0C60">
      <w:pPr>
        <w:rPr>
          <w:rFonts w:asciiTheme="minorHAnsi" w:hAnsiTheme="minorHAnsi" w:cs="Arial"/>
          <w:szCs w:val="22"/>
        </w:rPr>
      </w:pPr>
      <w:r>
        <w:rPr>
          <w:rFonts w:asciiTheme="minorHAnsi" w:hAnsiTheme="minorHAnsi" w:cs="Arial"/>
          <w:szCs w:val="22"/>
        </w:rPr>
        <w:t>Mit einer abgestimmten Planung zwischen allen Beteiligten und guter Stadtentwicklung sichert der Gemeinderat eine hohe Aufenthaltsqualität. Der Gemeinderat verweist hierzu auch auf das Bauprojekt des Bushofs (</w:t>
      </w:r>
      <w:r w:rsidR="00477805">
        <w:rPr>
          <w:rFonts w:asciiTheme="minorHAnsi" w:hAnsiTheme="minorHAnsi" w:cs="Arial"/>
          <w:szCs w:val="22"/>
        </w:rPr>
        <w:t>l</w:t>
      </w:r>
      <w:r>
        <w:rPr>
          <w:rFonts w:asciiTheme="minorHAnsi" w:hAnsiTheme="minorHAnsi" w:cs="Arial"/>
          <w:szCs w:val="22"/>
        </w:rPr>
        <w:t>aufendes Bewilligungsverfahren beim Regierungsstatthalteramt).</w:t>
      </w:r>
    </w:p>
    <w:p w14:paraId="21EDD154" w14:textId="77777777" w:rsidR="006113FF" w:rsidRDefault="006113FF" w:rsidP="008C0C60">
      <w:pPr>
        <w:rPr>
          <w:rFonts w:asciiTheme="minorHAnsi" w:hAnsiTheme="minorHAnsi" w:cs="Arial"/>
          <w:szCs w:val="22"/>
        </w:rPr>
      </w:pPr>
    </w:p>
    <w:p w14:paraId="3B84356B" w14:textId="77777777" w:rsidR="00477805" w:rsidRPr="00DC2ABD" w:rsidRDefault="00477805" w:rsidP="008C0C60">
      <w:pPr>
        <w:rPr>
          <w:rFonts w:asciiTheme="minorHAnsi" w:hAnsiTheme="minorHAnsi" w:cs="Arial"/>
          <w:szCs w:val="22"/>
        </w:rPr>
      </w:pPr>
    </w:p>
    <w:p w14:paraId="5A0222A9" w14:textId="77777777" w:rsidR="00477805" w:rsidRPr="00DC2ABD" w:rsidRDefault="00477805" w:rsidP="008C0C60">
      <w:pPr>
        <w:rPr>
          <w:rFonts w:asciiTheme="minorHAnsi" w:hAnsiTheme="minorHAnsi" w:cs="Arial"/>
          <w:szCs w:val="22"/>
        </w:rPr>
      </w:pPr>
    </w:p>
    <w:p w14:paraId="1EF8909A" w14:textId="77777777" w:rsidR="00477805" w:rsidRPr="00DC2ABD" w:rsidRDefault="005C6217" w:rsidP="008C0C60">
      <w:pPr>
        <w:pStyle w:val="DERGEMEINDERAT"/>
        <w:rPr>
          <w:rFonts w:asciiTheme="minorHAnsi" w:hAnsiTheme="minorHAnsi"/>
        </w:rPr>
      </w:pPr>
      <w:r w:rsidRPr="00DC2ABD">
        <w:rPr>
          <w:rFonts w:asciiTheme="minorHAnsi" w:hAnsiTheme="minorHAnsi"/>
        </w:rPr>
        <w:t>DER GEMEINDERAT</w:t>
      </w:r>
    </w:p>
    <w:p w14:paraId="40D02A4E" w14:textId="77777777" w:rsidR="00477805" w:rsidRPr="00DC2ABD" w:rsidRDefault="00477805" w:rsidP="008C0C60">
      <w:pPr>
        <w:pStyle w:val="DERGEMEINDERAT"/>
        <w:rPr>
          <w:rFonts w:asciiTheme="minorHAnsi" w:hAnsiTheme="minorHAnsi"/>
        </w:rPr>
      </w:pPr>
    </w:p>
    <w:p w14:paraId="0CF3BB52" w14:textId="77777777" w:rsidR="00477805" w:rsidRPr="00DC2ABD" w:rsidRDefault="005C6217" w:rsidP="008C0C60">
      <w:pPr>
        <w:pStyle w:val="DERGEMEINDERAT"/>
        <w:rPr>
          <w:rFonts w:asciiTheme="minorHAnsi" w:hAnsiTheme="minorHAnsi"/>
        </w:rPr>
      </w:pPr>
      <w:r w:rsidRPr="00DC2ABD">
        <w:rPr>
          <w:rFonts w:asciiTheme="minorHAnsi" w:hAnsiTheme="minorHAnsi"/>
        </w:rPr>
        <w:t>Stefan Berger, Stadtpräsident</w:t>
      </w:r>
    </w:p>
    <w:p w14:paraId="0D77E2DC" w14:textId="01CF4B1E" w:rsidR="005C6217" w:rsidRDefault="005C6217" w:rsidP="00477805">
      <w:pPr>
        <w:pStyle w:val="DERGEMEINDERAT"/>
        <w:rPr>
          <w:rFonts w:asciiTheme="minorHAnsi" w:hAnsiTheme="minorHAnsi"/>
        </w:rPr>
      </w:pPr>
      <w:r>
        <w:rPr>
          <w:rFonts w:asciiTheme="minorHAnsi" w:hAnsiTheme="minorHAnsi"/>
        </w:rPr>
        <w:t xml:space="preserve">Stefan </w:t>
      </w:r>
      <w:proofErr w:type="spellStart"/>
      <w:r>
        <w:rPr>
          <w:rFonts w:asciiTheme="minorHAnsi" w:hAnsiTheme="minorHAnsi"/>
        </w:rPr>
        <w:t>Ghioldi</w:t>
      </w:r>
      <w:proofErr w:type="spellEnd"/>
      <w:r w:rsidRPr="00DC2ABD">
        <w:rPr>
          <w:rFonts w:asciiTheme="minorHAnsi" w:hAnsiTheme="minorHAnsi"/>
        </w:rPr>
        <w:t>, Stadtschreiber</w:t>
      </w:r>
    </w:p>
    <w:p w14:paraId="6EA8210D" w14:textId="77777777" w:rsidR="00C8376A" w:rsidRPr="00DC2ABD" w:rsidRDefault="00C8376A" w:rsidP="00477805">
      <w:pPr>
        <w:pStyle w:val="DERGEMEINDERAT"/>
        <w:rPr>
          <w:rFonts w:asciiTheme="minorHAnsi" w:hAnsiTheme="minorHAnsi"/>
        </w:rPr>
      </w:pPr>
    </w:p>
    <w:sectPr w:rsidR="00C8376A" w:rsidRPr="00DC2ABD" w:rsidSect="00E458FA">
      <w:footerReference w:type="default" r:id="rId8"/>
      <w:headerReference w:type="first" r:id="rId9"/>
      <w:footerReference w:type="first" r:id="rId10"/>
      <w:pgSz w:w="11906" w:h="16838" w:code="9"/>
      <w:pgMar w:top="2097" w:right="964" w:bottom="1418" w:left="1871" w:header="1134"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FD84" w14:textId="77777777" w:rsidR="00D332EE" w:rsidRDefault="005C6217">
      <w:r>
        <w:separator/>
      </w:r>
    </w:p>
  </w:endnote>
  <w:endnote w:type="continuationSeparator" w:id="0">
    <w:p w14:paraId="2194256D" w14:textId="77777777" w:rsidR="00D332EE" w:rsidRDefault="005C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8253" w14:textId="77777777" w:rsidR="00477805" w:rsidRPr="00DC2ABD" w:rsidRDefault="000877DA" w:rsidP="00DC2ABD">
    <w:pPr>
      <w:pStyle w:val="Fuzeile"/>
      <w:jc w:val="center"/>
      <w:rPr>
        <w:rFonts w:ascii="Calibri" w:hAnsi="Calibri"/>
        <w:sz w:val="18"/>
        <w:szCs w:val="18"/>
      </w:rPr>
    </w:pPr>
    <w:sdt>
      <w:sdtPr>
        <w:rPr>
          <w:lang w:val="de-DE"/>
        </w:rPr>
        <w:id w:val="250395305"/>
        <w:docPartObj>
          <w:docPartGallery w:val="Page Numbers (Top of Page)"/>
          <w:docPartUnique/>
        </w:docPartObj>
      </w:sdtPr>
      <w:sdtEndPr>
        <w:rPr>
          <w:rFonts w:ascii="Calibri" w:hAnsi="Calibri"/>
          <w:sz w:val="18"/>
          <w:szCs w:val="18"/>
        </w:rPr>
      </w:sdtEndPr>
      <w:sdtContent>
        <w:r w:rsidR="005C6217" w:rsidRPr="00DC2ABD">
          <w:rPr>
            <w:rFonts w:ascii="Calibri" w:hAnsi="Calibri"/>
            <w:sz w:val="18"/>
            <w:szCs w:val="18"/>
            <w:lang w:val="de-DE"/>
          </w:rPr>
          <w:fldChar w:fldCharType="begin"/>
        </w:r>
        <w:r w:rsidR="005C6217" w:rsidRPr="00DC2ABD">
          <w:rPr>
            <w:rFonts w:ascii="Calibri" w:hAnsi="Calibri"/>
            <w:sz w:val="18"/>
            <w:szCs w:val="18"/>
            <w:lang w:val="de-DE"/>
          </w:rPr>
          <w:instrText xml:space="preserve"> PAGE </w:instrText>
        </w:r>
        <w:r w:rsidR="005C6217" w:rsidRPr="00DC2ABD">
          <w:rPr>
            <w:rFonts w:ascii="Calibri" w:hAnsi="Calibri"/>
            <w:sz w:val="18"/>
            <w:szCs w:val="18"/>
            <w:lang w:val="de-DE"/>
          </w:rPr>
          <w:fldChar w:fldCharType="separate"/>
        </w:r>
        <w:r w:rsidR="005C6217">
          <w:rPr>
            <w:rFonts w:ascii="Calibri" w:hAnsi="Calibri"/>
            <w:sz w:val="18"/>
            <w:szCs w:val="18"/>
            <w:lang w:val="de-DE"/>
          </w:rPr>
          <w:t>2</w:t>
        </w:r>
        <w:r w:rsidR="005C6217" w:rsidRPr="00DC2ABD">
          <w:rPr>
            <w:rFonts w:ascii="Calibri" w:hAnsi="Calibri"/>
            <w:sz w:val="18"/>
            <w:szCs w:val="18"/>
            <w:lang w:val="de-DE"/>
          </w:rPr>
          <w:fldChar w:fldCharType="end"/>
        </w:r>
        <w:r w:rsidR="005C6217" w:rsidRPr="00DC2ABD">
          <w:rPr>
            <w:rFonts w:ascii="Calibri" w:hAnsi="Calibri"/>
            <w:sz w:val="18"/>
            <w:szCs w:val="18"/>
            <w:lang w:val="de-DE"/>
          </w:rPr>
          <w:t xml:space="preserve"> | </w:t>
        </w:r>
        <w:r w:rsidR="005C6217" w:rsidRPr="00DC2ABD">
          <w:rPr>
            <w:rFonts w:ascii="Calibri" w:hAnsi="Calibri"/>
            <w:sz w:val="18"/>
            <w:szCs w:val="18"/>
            <w:lang w:val="de-DE"/>
          </w:rPr>
          <w:fldChar w:fldCharType="begin"/>
        </w:r>
        <w:r w:rsidR="005C6217" w:rsidRPr="00DC2ABD">
          <w:rPr>
            <w:rFonts w:ascii="Calibri" w:hAnsi="Calibri"/>
            <w:sz w:val="18"/>
            <w:szCs w:val="18"/>
            <w:lang w:val="de-DE"/>
          </w:rPr>
          <w:instrText xml:space="preserve"> NUMPAGES  </w:instrText>
        </w:r>
        <w:r w:rsidR="005C6217" w:rsidRPr="00DC2ABD">
          <w:rPr>
            <w:rFonts w:ascii="Calibri" w:hAnsi="Calibri"/>
            <w:sz w:val="18"/>
            <w:szCs w:val="18"/>
            <w:lang w:val="de-DE"/>
          </w:rPr>
          <w:fldChar w:fldCharType="separate"/>
        </w:r>
        <w:r w:rsidR="005C6217">
          <w:rPr>
            <w:rFonts w:ascii="Calibri" w:hAnsi="Calibri"/>
            <w:sz w:val="18"/>
            <w:szCs w:val="18"/>
            <w:lang w:val="de-DE"/>
          </w:rPr>
          <w:t>2</w:t>
        </w:r>
        <w:r w:rsidR="005C6217" w:rsidRPr="00DC2ABD">
          <w:rPr>
            <w:rFonts w:ascii="Calibri" w:hAnsi="Calibri"/>
            <w:sz w:val="18"/>
            <w:szCs w:val="18"/>
            <w:lang w:val="de-D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FA9B" w14:textId="77777777" w:rsidR="00477805" w:rsidRPr="00DC2ABD" w:rsidRDefault="000877DA" w:rsidP="00DC2ABD">
    <w:pPr>
      <w:pStyle w:val="Fuzeile"/>
      <w:spacing w:before="0"/>
      <w:jc w:val="center"/>
      <w:rPr>
        <w:rFonts w:ascii="Calibri" w:hAnsi="Calibri"/>
        <w:color w:val="auto"/>
        <w:sz w:val="18"/>
        <w:szCs w:val="18"/>
      </w:rPr>
    </w:pPr>
    <w:sdt>
      <w:sdtPr>
        <w:rPr>
          <w:rFonts w:ascii="Calibri" w:hAnsi="Calibri"/>
          <w:sz w:val="18"/>
          <w:szCs w:val="18"/>
          <w:lang w:val="de-DE"/>
        </w:rPr>
        <w:id w:val="46723393"/>
        <w:docPartObj>
          <w:docPartGallery w:val="Page Numbers (Top of Page)"/>
          <w:docPartUnique/>
        </w:docPartObj>
      </w:sdtPr>
      <w:sdtEndPr/>
      <w:sdtContent>
        <w:r w:rsidR="005C6217" w:rsidRPr="00DC2ABD">
          <w:rPr>
            <w:rFonts w:ascii="Calibri" w:hAnsi="Calibri"/>
            <w:sz w:val="18"/>
            <w:szCs w:val="18"/>
            <w:lang w:val="de-DE"/>
          </w:rPr>
          <w:fldChar w:fldCharType="begin"/>
        </w:r>
        <w:r w:rsidR="005C6217" w:rsidRPr="00DC2ABD">
          <w:rPr>
            <w:rFonts w:ascii="Calibri" w:hAnsi="Calibri"/>
            <w:sz w:val="18"/>
            <w:szCs w:val="18"/>
            <w:lang w:val="de-DE"/>
          </w:rPr>
          <w:instrText xml:space="preserve"> PAGE </w:instrText>
        </w:r>
        <w:r w:rsidR="005C6217" w:rsidRPr="00DC2ABD">
          <w:rPr>
            <w:rFonts w:ascii="Calibri" w:hAnsi="Calibri"/>
            <w:sz w:val="18"/>
            <w:szCs w:val="18"/>
            <w:lang w:val="de-DE"/>
          </w:rPr>
          <w:fldChar w:fldCharType="separate"/>
        </w:r>
        <w:r w:rsidR="005C6217">
          <w:rPr>
            <w:rFonts w:ascii="Calibri" w:hAnsi="Calibri"/>
            <w:sz w:val="18"/>
            <w:szCs w:val="18"/>
            <w:lang w:val="de-DE"/>
          </w:rPr>
          <w:t>1</w:t>
        </w:r>
        <w:r w:rsidR="005C6217" w:rsidRPr="00DC2ABD">
          <w:rPr>
            <w:rFonts w:ascii="Calibri" w:hAnsi="Calibri"/>
            <w:sz w:val="18"/>
            <w:szCs w:val="18"/>
            <w:lang w:val="de-DE"/>
          </w:rPr>
          <w:fldChar w:fldCharType="end"/>
        </w:r>
        <w:r w:rsidR="005C6217" w:rsidRPr="00DC2ABD">
          <w:rPr>
            <w:rFonts w:ascii="Calibri" w:hAnsi="Calibri"/>
            <w:sz w:val="18"/>
            <w:szCs w:val="18"/>
            <w:lang w:val="de-DE"/>
          </w:rPr>
          <w:t xml:space="preserve"> | </w:t>
        </w:r>
        <w:r w:rsidR="005C6217" w:rsidRPr="00DC2ABD">
          <w:rPr>
            <w:rFonts w:ascii="Calibri" w:hAnsi="Calibri"/>
            <w:sz w:val="18"/>
            <w:szCs w:val="18"/>
            <w:lang w:val="de-DE"/>
          </w:rPr>
          <w:fldChar w:fldCharType="begin"/>
        </w:r>
        <w:r w:rsidR="005C6217" w:rsidRPr="00DC2ABD">
          <w:rPr>
            <w:rFonts w:ascii="Calibri" w:hAnsi="Calibri"/>
            <w:sz w:val="18"/>
            <w:szCs w:val="18"/>
            <w:lang w:val="de-DE"/>
          </w:rPr>
          <w:instrText xml:space="preserve"> NUMPAGES  </w:instrText>
        </w:r>
        <w:r w:rsidR="005C6217" w:rsidRPr="00DC2ABD">
          <w:rPr>
            <w:rFonts w:ascii="Calibri" w:hAnsi="Calibri"/>
            <w:sz w:val="18"/>
            <w:szCs w:val="18"/>
            <w:lang w:val="de-DE"/>
          </w:rPr>
          <w:fldChar w:fldCharType="separate"/>
        </w:r>
        <w:r w:rsidR="005C6217">
          <w:rPr>
            <w:rFonts w:ascii="Calibri" w:hAnsi="Calibri"/>
            <w:sz w:val="18"/>
            <w:szCs w:val="18"/>
            <w:lang w:val="de-DE"/>
          </w:rPr>
          <w:t>1</w:t>
        </w:r>
        <w:r w:rsidR="005C6217" w:rsidRPr="00DC2ABD">
          <w:rPr>
            <w:rFonts w:ascii="Calibri" w:hAnsi="Calibri"/>
            <w:sz w:val="18"/>
            <w:szCs w:val="18"/>
            <w:lang w:val="de-D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4F654" w14:textId="77777777" w:rsidR="00D332EE" w:rsidRDefault="005C6217">
      <w:r>
        <w:separator/>
      </w:r>
    </w:p>
  </w:footnote>
  <w:footnote w:type="continuationSeparator" w:id="0">
    <w:p w14:paraId="7CEE3500" w14:textId="77777777" w:rsidR="00D332EE" w:rsidRDefault="005C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0F22" w14:textId="77777777" w:rsidR="00477805" w:rsidRPr="00E458FA" w:rsidRDefault="005C6217" w:rsidP="00E458FA">
    <w:pPr>
      <w:tabs>
        <w:tab w:val="right" w:pos="9072"/>
      </w:tabs>
    </w:pPr>
    <w:r w:rsidRPr="00E458FA">
      <w:rPr>
        <w:noProof/>
      </w:rPr>
      <w:drawing>
        <wp:anchor distT="0" distB="0" distL="114300" distR="114300" simplePos="0" relativeHeight="251658240" behindDoc="1" locked="0" layoutInCell="1" allowOverlap="1" wp14:anchorId="7388CB54" wp14:editId="61ED5C76">
          <wp:simplePos x="0" y="0"/>
          <wp:positionH relativeFrom="page">
            <wp:posOffset>449580</wp:posOffset>
          </wp:positionH>
          <wp:positionV relativeFrom="page">
            <wp:posOffset>365125</wp:posOffset>
          </wp:positionV>
          <wp:extent cx="1695450" cy="774700"/>
          <wp:effectExtent l="0" t="0" r="0" b="0"/>
          <wp:wrapNone/>
          <wp:docPr id="7" name="Grafik 7" descr="S-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Stad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5450" cy="774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C56A4D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F5E4CC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5AACD1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FC0245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2812A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914149"/>
    <w:multiLevelType w:val="hybridMultilevel"/>
    <w:tmpl w:val="8A78A032"/>
    <w:lvl w:ilvl="0" w:tplc="D7FC80CE">
      <w:start w:val="1"/>
      <w:numFmt w:val="upperRoman"/>
      <w:lvlText w:val="%1."/>
      <w:lvlJc w:val="left"/>
      <w:pPr>
        <w:ind w:left="1800" w:hanging="720"/>
      </w:pPr>
      <w:rPr>
        <w:rFonts w:hint="default"/>
      </w:rPr>
    </w:lvl>
    <w:lvl w:ilvl="1" w:tplc="04D84EE2" w:tentative="1">
      <w:start w:val="1"/>
      <w:numFmt w:val="lowerLetter"/>
      <w:lvlText w:val="%2."/>
      <w:lvlJc w:val="left"/>
      <w:pPr>
        <w:ind w:left="2160" w:hanging="360"/>
      </w:pPr>
    </w:lvl>
    <w:lvl w:ilvl="2" w:tplc="AD447AFA" w:tentative="1">
      <w:start w:val="1"/>
      <w:numFmt w:val="lowerRoman"/>
      <w:lvlText w:val="%3."/>
      <w:lvlJc w:val="right"/>
      <w:pPr>
        <w:ind w:left="2880" w:hanging="180"/>
      </w:pPr>
    </w:lvl>
    <w:lvl w:ilvl="3" w:tplc="59464CF2" w:tentative="1">
      <w:start w:val="1"/>
      <w:numFmt w:val="decimal"/>
      <w:lvlText w:val="%4."/>
      <w:lvlJc w:val="left"/>
      <w:pPr>
        <w:ind w:left="3600" w:hanging="360"/>
      </w:pPr>
    </w:lvl>
    <w:lvl w:ilvl="4" w:tplc="4134DF38" w:tentative="1">
      <w:start w:val="1"/>
      <w:numFmt w:val="lowerLetter"/>
      <w:lvlText w:val="%5."/>
      <w:lvlJc w:val="left"/>
      <w:pPr>
        <w:ind w:left="4320" w:hanging="360"/>
      </w:pPr>
    </w:lvl>
    <w:lvl w:ilvl="5" w:tplc="FAE84CEA" w:tentative="1">
      <w:start w:val="1"/>
      <w:numFmt w:val="lowerRoman"/>
      <w:lvlText w:val="%6."/>
      <w:lvlJc w:val="right"/>
      <w:pPr>
        <w:ind w:left="5040" w:hanging="180"/>
      </w:pPr>
    </w:lvl>
    <w:lvl w:ilvl="6" w:tplc="1DCEAEA4" w:tentative="1">
      <w:start w:val="1"/>
      <w:numFmt w:val="decimal"/>
      <w:lvlText w:val="%7."/>
      <w:lvlJc w:val="left"/>
      <w:pPr>
        <w:ind w:left="5760" w:hanging="360"/>
      </w:pPr>
    </w:lvl>
    <w:lvl w:ilvl="7" w:tplc="6608D776" w:tentative="1">
      <w:start w:val="1"/>
      <w:numFmt w:val="lowerLetter"/>
      <w:lvlText w:val="%8."/>
      <w:lvlJc w:val="left"/>
      <w:pPr>
        <w:ind w:left="6480" w:hanging="360"/>
      </w:pPr>
    </w:lvl>
    <w:lvl w:ilvl="8" w:tplc="6D8C0DD4" w:tentative="1">
      <w:start w:val="1"/>
      <w:numFmt w:val="lowerRoman"/>
      <w:lvlText w:val="%9."/>
      <w:lvlJc w:val="right"/>
      <w:pPr>
        <w:ind w:left="7200" w:hanging="180"/>
      </w:pPr>
    </w:lvl>
  </w:abstractNum>
  <w:abstractNum w:abstractNumId="6" w15:restartNumberingAfterBreak="0">
    <w:nsid w:val="370C0E3C"/>
    <w:multiLevelType w:val="hybridMultilevel"/>
    <w:tmpl w:val="86120122"/>
    <w:lvl w:ilvl="0" w:tplc="19FA15E0">
      <w:start w:val="1"/>
      <w:numFmt w:val="bullet"/>
      <w:lvlText w:val=""/>
      <w:lvlJc w:val="left"/>
      <w:pPr>
        <w:ind w:left="720" w:hanging="360"/>
      </w:pPr>
      <w:rPr>
        <w:rFonts w:ascii="Symbol" w:hAnsi="Symbol" w:hint="default"/>
      </w:rPr>
    </w:lvl>
    <w:lvl w:ilvl="1" w:tplc="AB1AB2DC" w:tentative="1">
      <w:start w:val="1"/>
      <w:numFmt w:val="bullet"/>
      <w:lvlText w:val="o"/>
      <w:lvlJc w:val="left"/>
      <w:pPr>
        <w:ind w:left="1440" w:hanging="360"/>
      </w:pPr>
      <w:rPr>
        <w:rFonts w:ascii="Courier New" w:hAnsi="Courier New" w:cs="Courier New" w:hint="default"/>
      </w:rPr>
    </w:lvl>
    <w:lvl w:ilvl="2" w:tplc="3766BE62" w:tentative="1">
      <w:start w:val="1"/>
      <w:numFmt w:val="bullet"/>
      <w:lvlText w:val=""/>
      <w:lvlJc w:val="left"/>
      <w:pPr>
        <w:ind w:left="2160" w:hanging="360"/>
      </w:pPr>
      <w:rPr>
        <w:rFonts w:ascii="Wingdings" w:hAnsi="Wingdings" w:hint="default"/>
      </w:rPr>
    </w:lvl>
    <w:lvl w:ilvl="3" w:tplc="5EF2BEF4" w:tentative="1">
      <w:start w:val="1"/>
      <w:numFmt w:val="bullet"/>
      <w:lvlText w:val=""/>
      <w:lvlJc w:val="left"/>
      <w:pPr>
        <w:ind w:left="2880" w:hanging="360"/>
      </w:pPr>
      <w:rPr>
        <w:rFonts w:ascii="Symbol" w:hAnsi="Symbol" w:hint="default"/>
      </w:rPr>
    </w:lvl>
    <w:lvl w:ilvl="4" w:tplc="10A26B30" w:tentative="1">
      <w:start w:val="1"/>
      <w:numFmt w:val="bullet"/>
      <w:lvlText w:val="o"/>
      <w:lvlJc w:val="left"/>
      <w:pPr>
        <w:ind w:left="3600" w:hanging="360"/>
      </w:pPr>
      <w:rPr>
        <w:rFonts w:ascii="Courier New" w:hAnsi="Courier New" w:cs="Courier New" w:hint="default"/>
      </w:rPr>
    </w:lvl>
    <w:lvl w:ilvl="5" w:tplc="8C38E52C" w:tentative="1">
      <w:start w:val="1"/>
      <w:numFmt w:val="bullet"/>
      <w:lvlText w:val=""/>
      <w:lvlJc w:val="left"/>
      <w:pPr>
        <w:ind w:left="4320" w:hanging="360"/>
      </w:pPr>
      <w:rPr>
        <w:rFonts w:ascii="Wingdings" w:hAnsi="Wingdings" w:hint="default"/>
      </w:rPr>
    </w:lvl>
    <w:lvl w:ilvl="6" w:tplc="796CAD20" w:tentative="1">
      <w:start w:val="1"/>
      <w:numFmt w:val="bullet"/>
      <w:lvlText w:val=""/>
      <w:lvlJc w:val="left"/>
      <w:pPr>
        <w:ind w:left="5040" w:hanging="360"/>
      </w:pPr>
      <w:rPr>
        <w:rFonts w:ascii="Symbol" w:hAnsi="Symbol" w:hint="default"/>
      </w:rPr>
    </w:lvl>
    <w:lvl w:ilvl="7" w:tplc="1566406C" w:tentative="1">
      <w:start w:val="1"/>
      <w:numFmt w:val="bullet"/>
      <w:lvlText w:val="o"/>
      <w:lvlJc w:val="left"/>
      <w:pPr>
        <w:ind w:left="5760" w:hanging="360"/>
      </w:pPr>
      <w:rPr>
        <w:rFonts w:ascii="Courier New" w:hAnsi="Courier New" w:cs="Courier New" w:hint="default"/>
      </w:rPr>
    </w:lvl>
    <w:lvl w:ilvl="8" w:tplc="E1B8DDB0" w:tentative="1">
      <w:start w:val="1"/>
      <w:numFmt w:val="bullet"/>
      <w:lvlText w:val=""/>
      <w:lvlJc w:val="left"/>
      <w:pPr>
        <w:ind w:left="6480" w:hanging="360"/>
      </w:pPr>
      <w:rPr>
        <w:rFonts w:ascii="Wingdings" w:hAnsi="Wingdings" w:hint="default"/>
      </w:rPr>
    </w:lvl>
  </w:abstractNum>
  <w:abstractNum w:abstractNumId="7" w15:restartNumberingAfterBreak="0">
    <w:nsid w:val="3C204997"/>
    <w:multiLevelType w:val="hybridMultilevel"/>
    <w:tmpl w:val="EAE05464"/>
    <w:lvl w:ilvl="0" w:tplc="78F49D12">
      <w:start w:val="1"/>
      <w:numFmt w:val="bullet"/>
      <w:lvlText w:val=""/>
      <w:lvlJc w:val="left"/>
      <w:pPr>
        <w:ind w:left="720" w:hanging="360"/>
      </w:pPr>
      <w:rPr>
        <w:rFonts w:ascii="Symbol" w:hAnsi="Symbol" w:hint="default"/>
      </w:rPr>
    </w:lvl>
    <w:lvl w:ilvl="1" w:tplc="297C05C2" w:tentative="1">
      <w:start w:val="1"/>
      <w:numFmt w:val="bullet"/>
      <w:lvlText w:val="o"/>
      <w:lvlJc w:val="left"/>
      <w:pPr>
        <w:ind w:left="1440" w:hanging="360"/>
      </w:pPr>
      <w:rPr>
        <w:rFonts w:ascii="Courier New" w:hAnsi="Courier New" w:cs="Courier New" w:hint="default"/>
      </w:rPr>
    </w:lvl>
    <w:lvl w:ilvl="2" w:tplc="4B4035AE" w:tentative="1">
      <w:start w:val="1"/>
      <w:numFmt w:val="bullet"/>
      <w:lvlText w:val=""/>
      <w:lvlJc w:val="left"/>
      <w:pPr>
        <w:ind w:left="2160" w:hanging="360"/>
      </w:pPr>
      <w:rPr>
        <w:rFonts w:ascii="Wingdings" w:hAnsi="Wingdings" w:hint="default"/>
      </w:rPr>
    </w:lvl>
    <w:lvl w:ilvl="3" w:tplc="D1A6434A" w:tentative="1">
      <w:start w:val="1"/>
      <w:numFmt w:val="bullet"/>
      <w:lvlText w:val=""/>
      <w:lvlJc w:val="left"/>
      <w:pPr>
        <w:ind w:left="2880" w:hanging="360"/>
      </w:pPr>
      <w:rPr>
        <w:rFonts w:ascii="Symbol" w:hAnsi="Symbol" w:hint="default"/>
      </w:rPr>
    </w:lvl>
    <w:lvl w:ilvl="4" w:tplc="D2F80792" w:tentative="1">
      <w:start w:val="1"/>
      <w:numFmt w:val="bullet"/>
      <w:lvlText w:val="o"/>
      <w:lvlJc w:val="left"/>
      <w:pPr>
        <w:ind w:left="3600" w:hanging="360"/>
      </w:pPr>
      <w:rPr>
        <w:rFonts w:ascii="Courier New" w:hAnsi="Courier New" w:cs="Courier New" w:hint="default"/>
      </w:rPr>
    </w:lvl>
    <w:lvl w:ilvl="5" w:tplc="D23262D2" w:tentative="1">
      <w:start w:val="1"/>
      <w:numFmt w:val="bullet"/>
      <w:lvlText w:val=""/>
      <w:lvlJc w:val="left"/>
      <w:pPr>
        <w:ind w:left="4320" w:hanging="360"/>
      </w:pPr>
      <w:rPr>
        <w:rFonts w:ascii="Wingdings" w:hAnsi="Wingdings" w:hint="default"/>
      </w:rPr>
    </w:lvl>
    <w:lvl w:ilvl="6" w:tplc="82346CFA" w:tentative="1">
      <w:start w:val="1"/>
      <w:numFmt w:val="bullet"/>
      <w:lvlText w:val=""/>
      <w:lvlJc w:val="left"/>
      <w:pPr>
        <w:ind w:left="5040" w:hanging="360"/>
      </w:pPr>
      <w:rPr>
        <w:rFonts w:ascii="Symbol" w:hAnsi="Symbol" w:hint="default"/>
      </w:rPr>
    </w:lvl>
    <w:lvl w:ilvl="7" w:tplc="2BE677DA" w:tentative="1">
      <w:start w:val="1"/>
      <w:numFmt w:val="bullet"/>
      <w:lvlText w:val="o"/>
      <w:lvlJc w:val="left"/>
      <w:pPr>
        <w:ind w:left="5760" w:hanging="360"/>
      </w:pPr>
      <w:rPr>
        <w:rFonts w:ascii="Courier New" w:hAnsi="Courier New" w:cs="Courier New" w:hint="default"/>
      </w:rPr>
    </w:lvl>
    <w:lvl w:ilvl="8" w:tplc="771256DE" w:tentative="1">
      <w:start w:val="1"/>
      <w:numFmt w:val="bullet"/>
      <w:lvlText w:val=""/>
      <w:lvlJc w:val="left"/>
      <w:pPr>
        <w:ind w:left="6480" w:hanging="360"/>
      </w:pPr>
      <w:rPr>
        <w:rFonts w:ascii="Wingdings" w:hAnsi="Wingdings" w:hint="default"/>
      </w:rPr>
    </w:lvl>
  </w:abstractNum>
  <w:abstractNum w:abstractNumId="8" w15:restartNumberingAfterBreak="0">
    <w:nsid w:val="3D56501E"/>
    <w:multiLevelType w:val="hybridMultilevel"/>
    <w:tmpl w:val="CE04F3F4"/>
    <w:lvl w:ilvl="0" w:tplc="D19E1094">
      <w:start w:val="1"/>
      <w:numFmt w:val="decimal"/>
      <w:lvlText w:val="%1."/>
      <w:lvlJc w:val="left"/>
      <w:pPr>
        <w:tabs>
          <w:tab w:val="num" w:pos="720"/>
        </w:tabs>
        <w:ind w:left="720" w:hanging="360"/>
      </w:pPr>
      <w:rPr>
        <w:rFonts w:hint="default"/>
      </w:rPr>
    </w:lvl>
    <w:lvl w:ilvl="1" w:tplc="5784C4F4" w:tentative="1">
      <w:start w:val="1"/>
      <w:numFmt w:val="lowerLetter"/>
      <w:lvlText w:val="%2."/>
      <w:lvlJc w:val="left"/>
      <w:pPr>
        <w:tabs>
          <w:tab w:val="num" w:pos="1440"/>
        </w:tabs>
        <w:ind w:left="1440" w:hanging="360"/>
      </w:pPr>
    </w:lvl>
    <w:lvl w:ilvl="2" w:tplc="66CE6AFC" w:tentative="1">
      <w:start w:val="1"/>
      <w:numFmt w:val="lowerRoman"/>
      <w:lvlText w:val="%3."/>
      <w:lvlJc w:val="right"/>
      <w:pPr>
        <w:tabs>
          <w:tab w:val="num" w:pos="2160"/>
        </w:tabs>
        <w:ind w:left="2160" w:hanging="180"/>
      </w:pPr>
    </w:lvl>
    <w:lvl w:ilvl="3" w:tplc="DD72ED6C" w:tentative="1">
      <w:start w:val="1"/>
      <w:numFmt w:val="decimal"/>
      <w:lvlText w:val="%4."/>
      <w:lvlJc w:val="left"/>
      <w:pPr>
        <w:tabs>
          <w:tab w:val="num" w:pos="2880"/>
        </w:tabs>
        <w:ind w:left="2880" w:hanging="360"/>
      </w:pPr>
    </w:lvl>
    <w:lvl w:ilvl="4" w:tplc="F9560C86" w:tentative="1">
      <w:start w:val="1"/>
      <w:numFmt w:val="lowerLetter"/>
      <w:lvlText w:val="%5."/>
      <w:lvlJc w:val="left"/>
      <w:pPr>
        <w:tabs>
          <w:tab w:val="num" w:pos="3600"/>
        </w:tabs>
        <w:ind w:left="3600" w:hanging="360"/>
      </w:pPr>
    </w:lvl>
    <w:lvl w:ilvl="5" w:tplc="B6743970" w:tentative="1">
      <w:start w:val="1"/>
      <w:numFmt w:val="lowerRoman"/>
      <w:lvlText w:val="%6."/>
      <w:lvlJc w:val="right"/>
      <w:pPr>
        <w:tabs>
          <w:tab w:val="num" w:pos="4320"/>
        </w:tabs>
        <w:ind w:left="4320" w:hanging="180"/>
      </w:pPr>
    </w:lvl>
    <w:lvl w:ilvl="6" w:tplc="F24C058A" w:tentative="1">
      <w:start w:val="1"/>
      <w:numFmt w:val="decimal"/>
      <w:lvlText w:val="%7."/>
      <w:lvlJc w:val="left"/>
      <w:pPr>
        <w:tabs>
          <w:tab w:val="num" w:pos="5040"/>
        </w:tabs>
        <w:ind w:left="5040" w:hanging="360"/>
      </w:pPr>
    </w:lvl>
    <w:lvl w:ilvl="7" w:tplc="C8B2FAC0" w:tentative="1">
      <w:start w:val="1"/>
      <w:numFmt w:val="lowerLetter"/>
      <w:lvlText w:val="%8."/>
      <w:lvlJc w:val="left"/>
      <w:pPr>
        <w:tabs>
          <w:tab w:val="num" w:pos="5760"/>
        </w:tabs>
        <w:ind w:left="5760" w:hanging="360"/>
      </w:pPr>
    </w:lvl>
    <w:lvl w:ilvl="8" w:tplc="4B9C28C4" w:tentative="1">
      <w:start w:val="1"/>
      <w:numFmt w:val="lowerRoman"/>
      <w:lvlText w:val="%9."/>
      <w:lvlJc w:val="right"/>
      <w:pPr>
        <w:tabs>
          <w:tab w:val="num" w:pos="6480"/>
        </w:tabs>
        <w:ind w:left="6480" w:hanging="180"/>
      </w:pPr>
    </w:lvl>
  </w:abstractNum>
  <w:abstractNum w:abstractNumId="9" w15:restartNumberingAfterBreak="0">
    <w:nsid w:val="3DB87AF9"/>
    <w:multiLevelType w:val="hybridMultilevel"/>
    <w:tmpl w:val="8D2A02A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29A20B3"/>
    <w:multiLevelType w:val="hybridMultilevel"/>
    <w:tmpl w:val="3C422DD6"/>
    <w:lvl w:ilvl="0" w:tplc="7F6A6430">
      <w:start w:val="1"/>
      <w:numFmt w:val="upperRoman"/>
      <w:lvlText w:val="%1."/>
      <w:lvlJc w:val="left"/>
      <w:pPr>
        <w:ind w:left="1080" w:hanging="720"/>
      </w:pPr>
      <w:rPr>
        <w:rFonts w:hint="default"/>
      </w:rPr>
    </w:lvl>
    <w:lvl w:ilvl="1" w:tplc="1C1CC3E4" w:tentative="1">
      <w:start w:val="1"/>
      <w:numFmt w:val="lowerLetter"/>
      <w:lvlText w:val="%2."/>
      <w:lvlJc w:val="left"/>
      <w:pPr>
        <w:ind w:left="1440" w:hanging="360"/>
      </w:pPr>
    </w:lvl>
    <w:lvl w:ilvl="2" w:tplc="8F44C98C" w:tentative="1">
      <w:start w:val="1"/>
      <w:numFmt w:val="lowerRoman"/>
      <w:lvlText w:val="%3."/>
      <w:lvlJc w:val="right"/>
      <w:pPr>
        <w:ind w:left="2160" w:hanging="180"/>
      </w:pPr>
    </w:lvl>
    <w:lvl w:ilvl="3" w:tplc="AE9658C4" w:tentative="1">
      <w:start w:val="1"/>
      <w:numFmt w:val="decimal"/>
      <w:lvlText w:val="%4."/>
      <w:lvlJc w:val="left"/>
      <w:pPr>
        <w:ind w:left="2880" w:hanging="360"/>
      </w:pPr>
    </w:lvl>
    <w:lvl w:ilvl="4" w:tplc="CACEFFC6" w:tentative="1">
      <w:start w:val="1"/>
      <w:numFmt w:val="lowerLetter"/>
      <w:lvlText w:val="%5."/>
      <w:lvlJc w:val="left"/>
      <w:pPr>
        <w:ind w:left="3600" w:hanging="360"/>
      </w:pPr>
    </w:lvl>
    <w:lvl w:ilvl="5" w:tplc="EE7815A0" w:tentative="1">
      <w:start w:val="1"/>
      <w:numFmt w:val="lowerRoman"/>
      <w:lvlText w:val="%6."/>
      <w:lvlJc w:val="right"/>
      <w:pPr>
        <w:ind w:left="4320" w:hanging="180"/>
      </w:pPr>
    </w:lvl>
    <w:lvl w:ilvl="6" w:tplc="09706010" w:tentative="1">
      <w:start w:val="1"/>
      <w:numFmt w:val="decimal"/>
      <w:lvlText w:val="%7."/>
      <w:lvlJc w:val="left"/>
      <w:pPr>
        <w:ind w:left="5040" w:hanging="360"/>
      </w:pPr>
    </w:lvl>
    <w:lvl w:ilvl="7" w:tplc="9DB48CEC" w:tentative="1">
      <w:start w:val="1"/>
      <w:numFmt w:val="lowerLetter"/>
      <w:lvlText w:val="%8."/>
      <w:lvlJc w:val="left"/>
      <w:pPr>
        <w:ind w:left="5760" w:hanging="360"/>
      </w:pPr>
    </w:lvl>
    <w:lvl w:ilvl="8" w:tplc="E57EBCB0" w:tentative="1">
      <w:start w:val="1"/>
      <w:numFmt w:val="lowerRoman"/>
      <w:lvlText w:val="%9."/>
      <w:lvlJc w:val="right"/>
      <w:pPr>
        <w:ind w:left="6480" w:hanging="180"/>
      </w:pPr>
    </w:lvl>
  </w:abstractNum>
  <w:abstractNum w:abstractNumId="11" w15:restartNumberingAfterBreak="0">
    <w:nsid w:val="54812FCB"/>
    <w:multiLevelType w:val="hybridMultilevel"/>
    <w:tmpl w:val="46B63A2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77955BC"/>
    <w:multiLevelType w:val="hybridMultilevel"/>
    <w:tmpl w:val="3EACB118"/>
    <w:lvl w:ilvl="0" w:tplc="E4FE8968">
      <w:start w:val="1"/>
      <w:numFmt w:val="decimal"/>
      <w:lvlText w:val="%1."/>
      <w:lvlJc w:val="left"/>
      <w:pPr>
        <w:tabs>
          <w:tab w:val="num" w:pos="1065"/>
        </w:tabs>
        <w:ind w:left="1065" w:hanging="705"/>
      </w:pPr>
      <w:rPr>
        <w:rFonts w:hint="default"/>
      </w:rPr>
    </w:lvl>
    <w:lvl w:ilvl="1" w:tplc="FA9609F6" w:tentative="1">
      <w:start w:val="1"/>
      <w:numFmt w:val="lowerLetter"/>
      <w:lvlText w:val="%2."/>
      <w:lvlJc w:val="left"/>
      <w:pPr>
        <w:tabs>
          <w:tab w:val="num" w:pos="1440"/>
        </w:tabs>
        <w:ind w:left="1440" w:hanging="360"/>
      </w:pPr>
    </w:lvl>
    <w:lvl w:ilvl="2" w:tplc="7366846E" w:tentative="1">
      <w:start w:val="1"/>
      <w:numFmt w:val="lowerRoman"/>
      <w:lvlText w:val="%3."/>
      <w:lvlJc w:val="right"/>
      <w:pPr>
        <w:tabs>
          <w:tab w:val="num" w:pos="2160"/>
        </w:tabs>
        <w:ind w:left="2160" w:hanging="180"/>
      </w:pPr>
    </w:lvl>
    <w:lvl w:ilvl="3" w:tplc="DC3A2860" w:tentative="1">
      <w:start w:val="1"/>
      <w:numFmt w:val="decimal"/>
      <w:lvlText w:val="%4."/>
      <w:lvlJc w:val="left"/>
      <w:pPr>
        <w:tabs>
          <w:tab w:val="num" w:pos="2880"/>
        </w:tabs>
        <w:ind w:left="2880" w:hanging="360"/>
      </w:pPr>
    </w:lvl>
    <w:lvl w:ilvl="4" w:tplc="76F072CA" w:tentative="1">
      <w:start w:val="1"/>
      <w:numFmt w:val="lowerLetter"/>
      <w:lvlText w:val="%5."/>
      <w:lvlJc w:val="left"/>
      <w:pPr>
        <w:tabs>
          <w:tab w:val="num" w:pos="3600"/>
        </w:tabs>
        <w:ind w:left="3600" w:hanging="360"/>
      </w:pPr>
    </w:lvl>
    <w:lvl w:ilvl="5" w:tplc="17F8EA76" w:tentative="1">
      <w:start w:val="1"/>
      <w:numFmt w:val="lowerRoman"/>
      <w:lvlText w:val="%6."/>
      <w:lvlJc w:val="right"/>
      <w:pPr>
        <w:tabs>
          <w:tab w:val="num" w:pos="4320"/>
        </w:tabs>
        <w:ind w:left="4320" w:hanging="180"/>
      </w:pPr>
    </w:lvl>
    <w:lvl w:ilvl="6" w:tplc="53BCC46C" w:tentative="1">
      <w:start w:val="1"/>
      <w:numFmt w:val="decimal"/>
      <w:lvlText w:val="%7."/>
      <w:lvlJc w:val="left"/>
      <w:pPr>
        <w:tabs>
          <w:tab w:val="num" w:pos="5040"/>
        </w:tabs>
        <w:ind w:left="5040" w:hanging="360"/>
      </w:pPr>
    </w:lvl>
    <w:lvl w:ilvl="7" w:tplc="E466C87E" w:tentative="1">
      <w:start w:val="1"/>
      <w:numFmt w:val="lowerLetter"/>
      <w:lvlText w:val="%8."/>
      <w:lvlJc w:val="left"/>
      <w:pPr>
        <w:tabs>
          <w:tab w:val="num" w:pos="5760"/>
        </w:tabs>
        <w:ind w:left="5760" w:hanging="360"/>
      </w:pPr>
    </w:lvl>
    <w:lvl w:ilvl="8" w:tplc="44FE5234" w:tentative="1">
      <w:start w:val="1"/>
      <w:numFmt w:val="lowerRoman"/>
      <w:lvlText w:val="%9."/>
      <w:lvlJc w:val="right"/>
      <w:pPr>
        <w:tabs>
          <w:tab w:val="num" w:pos="6480"/>
        </w:tabs>
        <w:ind w:left="6480" w:hanging="180"/>
      </w:pPr>
    </w:lvl>
  </w:abstractNum>
  <w:abstractNum w:abstractNumId="13" w15:restartNumberingAfterBreak="0">
    <w:nsid w:val="749C5B59"/>
    <w:multiLevelType w:val="hybridMultilevel"/>
    <w:tmpl w:val="0AF22F6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2"/>
  </w:num>
  <w:num w:numId="8">
    <w:abstractNumId w:val="6"/>
  </w:num>
  <w:num w:numId="9">
    <w:abstractNumId w:val="7"/>
  </w:num>
  <w:num w:numId="10">
    <w:abstractNumId w:val="10"/>
  </w:num>
  <w:num w:numId="11">
    <w:abstractNumId w:val="5"/>
  </w:num>
  <w:num w:numId="12">
    <w:abstractNumId w:val="9"/>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B"/>
    <w:docVar w:name="MetaTool_Script1_Path" w:val="Dokument"/>
    <w:docVar w:name="MetaTool_Script1_Report" w:val="using System;_x000d__x000a_using CMI.MetaTool.Generated;_x000d__x000a_using CMI.DomainModel;_x000d__x000a_using CMI.DomainModel.MappingInterfaces;_x000d__x000a_using System.Collections;_x000d__x000a_using System.Text;_x000d__x000a_ _x000d__x000a_ _x000d__x000a_namespace CMI.MetaTool.Generated.TemplateScript_x000d__x000a_{_x000d__x000a_   public class TemplateScript_x000d__x000a_   {_x000d__x000a_       public string Eval(Dokument obj)_x000d__x000a_       {_x000d__x000a__x0009__x0009__x0009_Dokument dokument = (Dokument) obj;_x000d__x000a__x0009__x0009__x0009_string benutzerid = dokument.Createdby;_x000d__x000a__x0009__x0009__x0009__x000d__x000a__x0009__x0009__x0009_Query q = new Query(TypeDefinitions.Benutzer);_x000d__x000a__x0009__x0009__x0009_q.AddCriterion(BenutzerFields.BenutzerID, benutzerid);_x000d__x000a__x0009__x0009__x0009_HitInfo[] l = dokument.MetaContext.Mapper.ExecuteQuery(q,new long[]{});_x000d__x000a__x000d__x000a__x0009__x0009__x0009_string s = &quot;&quot;;_x000d__x000a__x0009__x0009__x0009__x000d__x000a__x0009__x0009__x0009_if (l != null &amp;&amp; l.Length &gt; 0)_x000d__x000a__x0009__x0009__x0009_{_x000d__x000a__x0009__x0009__x0009__x0009_Benutzer ben = CMI.DomainModel.MappingInterfaces.MapperSingleton.Instance.Load(l[0].Guid,new long [0], false) as Benutzer;_x000d__x000a__x0009__x0009__x0009__x0009__x000d__x000a__x0009__x0009__x0009__x0009_if (ben.Vorname != null)_x000d__x000a__x0009__x0009__x0009__x0009_{_x000d__x000a__x0009__x0009__x0009__x0009__x0009_s += ben.Vorname;_x0009__x000d__x000a__x0009__x0009__x0009__x0009_}_x000d__x000a__x0009__x0009__x0009__x0009_if (ben.Name != null)_x000d__x000a__x0009__x0009__x0009__x0009_{_x000d__x000a__x0009__x0009__x0009__x0009__x0009_s += &quot; &quot; + ben.Name;_x0009__x000d__x000a__x0009__x0009__x0009__x0009_}_x000d__x000a__x0009__x0009__x0009__x0009__x000d__x000a__x0009__x0009__x0009__x0009_dokument.Autor = s;_x000d__x000a__x0009__x0009__x0009__x0009__x000d__x000a__x0009__x0009__x0009_}_x000d__x000a__x0009__x0009__x0009_return s;_x000d__x000a_       }_x000d__x000a_   }_x000d__x000a_}_x000d__x000a_ _x000d__x000a_"/>
    <w:docVar w:name="MetaTool_TypeDefinition" w:val="Dokument"/>
  </w:docVars>
  <w:rsids>
    <w:rsidRoot w:val="005C6217"/>
    <w:rsid w:val="000877DA"/>
    <w:rsid w:val="001377D0"/>
    <w:rsid w:val="001920FA"/>
    <w:rsid w:val="001F4A06"/>
    <w:rsid w:val="00477805"/>
    <w:rsid w:val="00507A3E"/>
    <w:rsid w:val="005C6217"/>
    <w:rsid w:val="006113FF"/>
    <w:rsid w:val="006143C3"/>
    <w:rsid w:val="006754EE"/>
    <w:rsid w:val="007E452B"/>
    <w:rsid w:val="008474FF"/>
    <w:rsid w:val="00864A52"/>
    <w:rsid w:val="008C0C60"/>
    <w:rsid w:val="00953903"/>
    <w:rsid w:val="009F05AB"/>
    <w:rsid w:val="00A02721"/>
    <w:rsid w:val="00C74B55"/>
    <w:rsid w:val="00C8376A"/>
    <w:rsid w:val="00D01BA5"/>
    <w:rsid w:val="00D332EE"/>
    <w:rsid w:val="00FB6D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A4456"/>
  <w15:docId w15:val="{96980AD3-7C25-4046-9FDB-44697267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C2ABD"/>
    <w:rPr>
      <w:rFonts w:ascii="Calibri" w:hAnsi="Calibri"/>
      <w:sz w:val="22"/>
      <w:szCs w:val="24"/>
      <w:lang w:val="de-CH" w:eastAsia="de-CH"/>
    </w:rPr>
  </w:style>
  <w:style w:type="paragraph" w:styleId="berschrift2">
    <w:name w:val="heading 2"/>
    <w:basedOn w:val="Standard"/>
    <w:next w:val="Standard"/>
    <w:link w:val="berschrift2Zchn"/>
    <w:semiHidden/>
    <w:unhideWhenUsed/>
    <w:qFormat/>
    <w:rsid w:val="00DF78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9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A47529"/>
    <w:rPr>
      <w:color w:val="0000FF"/>
      <w:u w:val="single"/>
    </w:rPr>
  </w:style>
  <w:style w:type="paragraph" w:styleId="Kopfzeile">
    <w:name w:val="header"/>
    <w:basedOn w:val="Standard"/>
    <w:link w:val="KopfzeileZchn"/>
    <w:uiPriority w:val="99"/>
    <w:rsid w:val="000C65BB"/>
    <w:pPr>
      <w:tabs>
        <w:tab w:val="center" w:pos="4536"/>
        <w:tab w:val="right" w:pos="9072"/>
      </w:tabs>
    </w:pPr>
  </w:style>
  <w:style w:type="paragraph" w:styleId="Fuzeile">
    <w:name w:val="footer"/>
    <w:basedOn w:val="Standard"/>
    <w:rsid w:val="00C01886"/>
    <w:pPr>
      <w:tabs>
        <w:tab w:val="center" w:pos="4536"/>
        <w:tab w:val="right" w:pos="9072"/>
      </w:tabs>
      <w:spacing w:before="440"/>
    </w:pPr>
    <w:rPr>
      <w:rFonts w:ascii="Arial" w:hAnsi="Arial" w:cs="Arial"/>
      <w:noProof/>
      <w:color w:val="808080"/>
      <w:sz w:val="16"/>
      <w:szCs w:val="16"/>
    </w:rPr>
  </w:style>
  <w:style w:type="character" w:styleId="Seitenzahl">
    <w:name w:val="page number"/>
    <w:basedOn w:val="Absatz-Standardschriftart"/>
    <w:rsid w:val="00D00D95"/>
  </w:style>
  <w:style w:type="paragraph" w:styleId="Sprechblasentext">
    <w:name w:val="Balloon Text"/>
    <w:basedOn w:val="Standard"/>
    <w:semiHidden/>
    <w:rsid w:val="00951929"/>
    <w:rPr>
      <w:rFonts w:ascii="Tahoma" w:hAnsi="Tahoma" w:cs="Tahoma"/>
      <w:sz w:val="16"/>
      <w:szCs w:val="16"/>
    </w:rPr>
  </w:style>
  <w:style w:type="paragraph" w:styleId="Dokumentstruktur">
    <w:name w:val="Document Map"/>
    <w:basedOn w:val="Standard"/>
    <w:semiHidden/>
    <w:rsid w:val="00E25F38"/>
    <w:pPr>
      <w:shd w:val="clear" w:color="auto" w:fill="000080"/>
    </w:pPr>
    <w:rPr>
      <w:rFonts w:ascii="Tahoma" w:hAnsi="Tahoma" w:cs="Tahoma"/>
      <w:sz w:val="20"/>
      <w:szCs w:val="20"/>
    </w:rPr>
  </w:style>
  <w:style w:type="character" w:customStyle="1" w:styleId="berschrift2Zchn">
    <w:name w:val="Überschrift 2 Zchn"/>
    <w:basedOn w:val="Absatz-Standardschriftart"/>
    <w:link w:val="berschrift2"/>
    <w:semiHidden/>
    <w:rsid w:val="00DF78AB"/>
    <w:rPr>
      <w:rFonts w:asciiTheme="majorHAnsi" w:eastAsiaTheme="majorEastAsia" w:hAnsiTheme="majorHAnsi" w:cstheme="majorBidi"/>
      <w:b/>
      <w:bCs/>
      <w:color w:val="4F81BD" w:themeColor="accent1"/>
      <w:sz w:val="26"/>
      <w:szCs w:val="26"/>
      <w:lang w:val="de-CH" w:eastAsia="de-CH"/>
    </w:rPr>
  </w:style>
  <w:style w:type="character" w:customStyle="1" w:styleId="KopfzeileZchn">
    <w:name w:val="Kopfzeile Zchn"/>
    <w:basedOn w:val="Absatz-Standardschriftart"/>
    <w:link w:val="Kopfzeile"/>
    <w:uiPriority w:val="99"/>
    <w:rsid w:val="00BC42F8"/>
    <w:rPr>
      <w:sz w:val="24"/>
      <w:szCs w:val="24"/>
      <w:lang w:val="de-CH" w:eastAsia="de-CH"/>
    </w:rPr>
  </w:style>
  <w:style w:type="paragraph" w:styleId="Listenabsatz">
    <w:name w:val="List Paragraph"/>
    <w:basedOn w:val="Standard"/>
    <w:uiPriority w:val="34"/>
    <w:qFormat/>
    <w:rsid w:val="003468B6"/>
    <w:pPr>
      <w:spacing w:line="240" w:lineRule="exact"/>
      <w:ind w:left="720"/>
      <w:contextualSpacing/>
      <w:jc w:val="both"/>
    </w:pPr>
    <w:rPr>
      <w:rFonts w:ascii="Arial" w:hAnsi="Arial"/>
      <w:sz w:val="20"/>
      <w:szCs w:val="20"/>
      <w:lang w:val="de-DE"/>
    </w:rPr>
  </w:style>
  <w:style w:type="character" w:styleId="Platzhaltertext">
    <w:name w:val="Placeholder Text"/>
    <w:basedOn w:val="Absatz-Standardschriftart"/>
    <w:uiPriority w:val="99"/>
    <w:semiHidden/>
    <w:rsid w:val="00FB5EF0"/>
    <w:rPr>
      <w:color w:val="808080"/>
    </w:rPr>
  </w:style>
  <w:style w:type="paragraph" w:customStyle="1" w:styleId="Fliesstext">
    <w:name w:val="Fliesstext"/>
    <w:rsid w:val="006570D2"/>
    <w:pPr>
      <w:tabs>
        <w:tab w:val="num" w:pos="426"/>
      </w:tabs>
      <w:jc w:val="both"/>
    </w:pPr>
    <w:rPr>
      <w:rFonts w:ascii="Arial" w:hAnsi="Arial" w:cs="Arial"/>
      <w:sz w:val="22"/>
      <w:szCs w:val="22"/>
      <w:lang w:val="de-CH"/>
    </w:rPr>
  </w:style>
  <w:style w:type="paragraph" w:customStyle="1" w:styleId="DERGEMEINDERAT">
    <w:name w:val="DER GEMEINDERAT"/>
    <w:rsid w:val="006570D2"/>
    <w:pPr>
      <w:tabs>
        <w:tab w:val="left" w:pos="4690"/>
      </w:tabs>
    </w:pPr>
    <w:rPr>
      <w:rFonts w:ascii="Arial" w:eastAsia="Times" w:hAnsi="Arial" w:cs="Arial"/>
      <w:sz w:val="22"/>
      <w:szCs w:val="22"/>
      <w:lang w:val="de-CH" w:eastAsia="de-CH"/>
    </w:rPr>
  </w:style>
  <w:style w:type="paragraph" w:customStyle="1" w:styleId="DatumDirektion">
    <w:name w:val="Datum/Direktion"/>
    <w:rsid w:val="006570D2"/>
    <w:pPr>
      <w:tabs>
        <w:tab w:val="left" w:pos="4678"/>
      </w:tabs>
    </w:pPr>
    <w:rPr>
      <w:rFonts w:ascii="Arial" w:eastAsia="Times" w:hAnsi="Arial"/>
      <w:sz w:val="22"/>
      <w:szCs w:val="22"/>
      <w:lang w:val="de-CH" w:eastAsia="de-CH"/>
    </w:rPr>
  </w:style>
  <w:style w:type="paragraph" w:customStyle="1" w:styleId="FormatvorlageFliesstextUntenEinfacheeinfarbigeLinieAutomatisch">
    <w:name w:val="Formatvorlage Fliesstext + Unten: (Einfache einfarbige Linie Automatisch ..."/>
    <w:basedOn w:val="Fliesstext"/>
    <w:rsid w:val="006570D2"/>
    <w:pPr>
      <w:pBdr>
        <w:bottom w:val="single" w:sz="4" w:space="1" w:color="auto"/>
      </w:pBdr>
    </w:pPr>
    <w:rPr>
      <w:rFonts w:cs="Times New Roman"/>
      <w:szCs w:val="20"/>
    </w:rPr>
  </w:style>
  <w:style w:type="paragraph" w:styleId="berarbeitung">
    <w:name w:val="Revision"/>
    <w:hidden/>
    <w:uiPriority w:val="99"/>
    <w:semiHidden/>
    <w:rsid w:val="009F05AB"/>
    <w:rPr>
      <w:rFonts w:ascii="Calibri" w:hAnsi="Calibri"/>
      <w:sz w:val="22"/>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9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2007\Stadt\00%20Brief%20Stad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5"/>
        <w:category>
          <w:name w:val="Allgemein"/>
          <w:gallery w:val="placeholder"/>
        </w:category>
        <w:types>
          <w:type w:val="bbPlcHdr"/>
        </w:types>
        <w:behaviors>
          <w:behavior w:val="content"/>
        </w:behaviors>
        <w:guid w:val="{22E64241-BF35-4CD3-9389-CEEB4D0FC6A3}"/>
      </w:docPartPr>
      <w:docPartBody>
        <w:p w:rsidR="000A0162" w:rsidRDefault="00000000">
          <w:r w:rsidRPr="00392B7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44EC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3CB8-FA3A-41D1-A2A2-CB868687E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Brief Stadt.dotm</Template>
  <TotalTime>0</TotalTime>
  <Pages>3</Pages>
  <Words>710</Words>
  <Characters>4474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Finanzdirektion</vt:lpstr>
    </vt:vector>
  </TitlesOfParts>
  <Company>Stadtverwaltung Burgdorf</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Finanzdirektion</dc:title>
  <dc:creator>Zwahlen Sibylle</dc:creator>
  <dc:description>Autor</dc:description>
  <cp:lastModifiedBy>Berger Stefan</cp:lastModifiedBy>
  <cp:revision>50</cp:revision>
  <cp:lastPrinted>2015-07-13T15:07:00Z</cp:lastPrinted>
  <dcterms:created xsi:type="dcterms:W3CDTF">2015-07-09T13:08:00Z</dcterms:created>
  <dcterms:modified xsi:type="dcterms:W3CDTF">2024-01-16T15:43:00Z</dcterms:modified>
</cp:coreProperties>
</file>